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0135" w14:textId="5C374074" w:rsidR="00393761" w:rsidRPr="0002089F" w:rsidRDefault="00690129" w:rsidP="0002089F">
      <w:pPr>
        <w:pStyle w:val="Tytuinfomacjisygnalnej"/>
        <w:rPr>
          <w:rFonts w:cs="Arial"/>
          <w:color w:val="auto"/>
          <w:szCs w:val="40"/>
        </w:rPr>
      </w:pPr>
      <w:bookmarkStart w:id="0" w:name="_Hlk95230319"/>
      <w:bookmarkStart w:id="1" w:name="_Hlk95230090"/>
      <w:r w:rsidRPr="00091E91">
        <w:rPr>
          <w:rFonts w:cs="Arial"/>
          <w:color w:val="auto"/>
          <w:szCs w:val="40"/>
        </w:rPr>
        <w:t xml:space="preserve">Obroty towarowe handlu zagranicznego ogółem </w:t>
      </w:r>
      <w:r w:rsidR="00091E91">
        <w:rPr>
          <w:rFonts w:cs="Arial"/>
          <w:color w:val="auto"/>
          <w:szCs w:val="40"/>
        </w:rPr>
        <w:br/>
      </w:r>
      <w:r w:rsidRPr="00091E91">
        <w:rPr>
          <w:rFonts w:cs="Arial"/>
          <w:color w:val="auto"/>
          <w:szCs w:val="40"/>
        </w:rPr>
        <w:t>i według krajów w</w:t>
      </w:r>
      <w:r w:rsidR="00616412">
        <w:rPr>
          <w:rFonts w:cs="Arial"/>
          <w:color w:val="auto"/>
          <w:szCs w:val="40"/>
        </w:rPr>
        <w:t xml:space="preserve"> okresie </w:t>
      </w:r>
      <w:r w:rsidRPr="00091E91">
        <w:rPr>
          <w:rFonts w:cs="Arial"/>
          <w:color w:val="auto"/>
          <w:szCs w:val="40"/>
        </w:rPr>
        <w:t>stycz</w:t>
      </w:r>
      <w:r w:rsidR="00616412">
        <w:rPr>
          <w:rFonts w:cs="Arial"/>
          <w:color w:val="auto"/>
          <w:szCs w:val="40"/>
        </w:rPr>
        <w:t>eń</w:t>
      </w:r>
      <w:r w:rsidR="0064047B">
        <w:rPr>
          <w:rFonts w:cs="Arial"/>
          <w:color w:val="auto"/>
          <w:szCs w:val="40"/>
        </w:rPr>
        <w:t xml:space="preserve"> </w:t>
      </w:r>
      <w:r w:rsidR="00B20CD3">
        <w:rPr>
          <w:rFonts w:cs="Arial"/>
          <w:color w:val="auto"/>
          <w:szCs w:val="40"/>
        </w:rPr>
        <w:t xml:space="preserve">– </w:t>
      </w:r>
      <w:r w:rsidR="0064047B">
        <w:rPr>
          <w:rFonts w:cs="Arial"/>
          <w:color w:val="auto"/>
          <w:szCs w:val="40"/>
        </w:rPr>
        <w:t>luty</w:t>
      </w:r>
      <w:r w:rsidR="00B20CD3">
        <w:rPr>
          <w:rFonts w:cs="Arial"/>
          <w:color w:val="auto"/>
          <w:szCs w:val="40"/>
        </w:rPr>
        <w:t xml:space="preserve"> </w:t>
      </w:r>
      <w:r w:rsidR="00C2307E">
        <w:rPr>
          <w:rFonts w:cs="Arial"/>
          <w:color w:val="auto"/>
          <w:szCs w:val="40"/>
        </w:rPr>
        <w:t>2</w:t>
      </w:r>
      <w:r w:rsidRPr="00091E91">
        <w:rPr>
          <w:rFonts w:cs="Arial"/>
          <w:color w:val="auto"/>
          <w:szCs w:val="40"/>
        </w:rPr>
        <w:t>0</w:t>
      </w:r>
      <w:r w:rsidR="00C2307E">
        <w:rPr>
          <w:rFonts w:cs="Arial"/>
          <w:color w:val="auto"/>
          <w:szCs w:val="40"/>
        </w:rPr>
        <w:t>2</w:t>
      </w:r>
      <w:r w:rsidR="00F147C8">
        <w:rPr>
          <w:rFonts w:cs="Arial"/>
          <w:color w:val="auto"/>
          <w:szCs w:val="40"/>
        </w:rPr>
        <w:t>2</w:t>
      </w:r>
      <w:r w:rsidR="00A10B26">
        <w:rPr>
          <w:rFonts w:cs="Arial"/>
          <w:color w:val="auto"/>
          <w:szCs w:val="40"/>
        </w:rPr>
        <w:t> </w:t>
      </w:r>
      <w:r w:rsidR="006E6555">
        <w:rPr>
          <w:rFonts w:cs="Arial"/>
          <w:color w:val="auto"/>
          <w:szCs w:val="40"/>
        </w:rPr>
        <w:t>r.</w:t>
      </w:r>
      <w:bookmarkEnd w:id="0"/>
      <w:bookmarkEnd w:id="1"/>
      <w:r w:rsidR="00393761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3BF5341" wp14:editId="2DE9B098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9852" w14:textId="77777777" w:rsidR="008814CB" w:rsidRPr="009A5C86" w:rsidRDefault="008814CB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BF53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14:paraId="110A9852" w14:textId="77777777" w:rsidR="008814CB" w:rsidRPr="009A5C86" w:rsidRDefault="008814CB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33601A8" w14:textId="77777777" w:rsidR="005916D7" w:rsidRPr="00301F11" w:rsidRDefault="00A50551" w:rsidP="00A63B94">
      <w:pPr>
        <w:pStyle w:val="Lead"/>
        <w:ind w:left="3686"/>
        <w:rPr>
          <w:spacing w:val="-4"/>
        </w:rPr>
      </w:pPr>
      <w:bookmarkStart w:id="2" w:name="_Hlk95230495"/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92871BC" wp14:editId="4BA77DFE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203450" cy="1153795"/>
                <wp:effectExtent l="0" t="0" r="6350" b="8255"/>
                <wp:wrapSquare wrapText="bothSides"/>
                <wp:docPr id="6" name="Pole tekstowe 2" descr="Saldo obrotu towarowego w handlu z zagranicą w styczniu dwa tysiące dwudziestego drugiego roku wyniosło minus cztery i jeden miliarda złot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154379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9A82" w14:textId="77777777" w:rsidR="008814CB" w:rsidRPr="0002089F" w:rsidRDefault="008814CB" w:rsidP="0030258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2"/>
                            </w:r>
                            <w:r w:rsidRPr="0002089F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 </w:t>
                            </w:r>
                            <w:r w:rsidRPr="0002089F">
                              <w:rPr>
                                <w:rStyle w:val="WartowskanikaZnak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Style w:val="WartowskanikaZnak"/>
                                <w:lang w:val="en-GB"/>
                              </w:rPr>
                              <w:t>14</w:t>
                            </w:r>
                            <w:r w:rsidRPr="0002089F">
                              <w:rPr>
                                <w:rStyle w:val="WartowskanikaZnak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Style w:val="WartowskanikaZnak"/>
                                <w:lang w:val="en-GB"/>
                              </w:rPr>
                              <w:t>2</w:t>
                            </w:r>
                            <w:r w:rsidRPr="0002089F">
                              <w:rPr>
                                <w:rStyle w:val="WartowskanikaZnak"/>
                                <w:lang w:val="en-GB"/>
                              </w:rPr>
                              <w:t xml:space="preserve"> mld</w:t>
                            </w:r>
                          </w:p>
                          <w:p w14:paraId="5C0A48B6" w14:textId="77777777" w:rsidR="008814CB" w:rsidRPr="007D605C" w:rsidRDefault="008814CB" w:rsidP="00544723">
                            <w:pPr>
                              <w:pStyle w:val="Opiswskanika"/>
                              <w:ind w:firstLine="708"/>
                              <w:rPr>
                                <w:sz w:val="18"/>
                                <w:szCs w:val="20"/>
                              </w:rPr>
                            </w:pPr>
                            <w:r w:rsidRPr="0002089F">
                              <w:rPr>
                                <w:lang w:val="en-GB"/>
                              </w:rPr>
                              <w:t xml:space="preserve">saldo w PLN </w:t>
                            </w:r>
                          </w:p>
                          <w:p w14:paraId="11946601" w14:textId="77777777" w:rsidR="008814CB" w:rsidRPr="007D605C" w:rsidRDefault="008814CB" w:rsidP="0002089F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519FFD2" w14:textId="77777777" w:rsidR="008814CB" w:rsidRDefault="008814CB" w:rsidP="00020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71BC" id="_x0000_s1027" alt="Saldo obrotu towarowego w handlu z zagranicą w styczniu dwa tysiące dwudziestego drugiego roku wyniosło minus cztery i jeden miliarda złotych." style="position:absolute;left:0;text-align:left;margin-left:0;margin-top:15.05pt;width:173.5pt;height:90.85pt;z-index:251771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" fillcolor="#001d77" stroked="f">
                <v:stroke joinstyle="miter"/>
                <v:textbox>
                  <w:txbxContent>
                    <w:p w14:paraId="47CE9A82" w14:textId="77777777" w:rsidR="008814CB" w:rsidRPr="0002089F" w:rsidRDefault="008814CB" w:rsidP="0030258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GB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2"/>
                      </w:r>
                      <w:r w:rsidRPr="0002089F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 </w:t>
                      </w:r>
                      <w:r w:rsidRPr="0002089F">
                        <w:rPr>
                          <w:rStyle w:val="WartowskanikaZnak"/>
                          <w:lang w:val="en-GB"/>
                        </w:rPr>
                        <w:t>-</w:t>
                      </w:r>
                      <w:r>
                        <w:rPr>
                          <w:rStyle w:val="WartowskanikaZnak"/>
                          <w:lang w:val="en-GB"/>
                        </w:rPr>
                        <w:t>14</w:t>
                      </w:r>
                      <w:r w:rsidRPr="0002089F">
                        <w:rPr>
                          <w:rStyle w:val="WartowskanikaZnak"/>
                          <w:lang w:val="en-GB"/>
                        </w:rPr>
                        <w:t>,</w:t>
                      </w:r>
                      <w:r>
                        <w:rPr>
                          <w:rStyle w:val="WartowskanikaZnak"/>
                          <w:lang w:val="en-GB"/>
                        </w:rPr>
                        <w:t>2</w:t>
                      </w:r>
                      <w:r w:rsidRPr="0002089F">
                        <w:rPr>
                          <w:rStyle w:val="WartowskanikaZnak"/>
                          <w:lang w:val="en-GB"/>
                        </w:rPr>
                        <w:t xml:space="preserve"> mld</w:t>
                      </w:r>
                    </w:p>
                    <w:p w14:paraId="5C0A48B6" w14:textId="77777777" w:rsidR="008814CB" w:rsidRPr="007D605C" w:rsidRDefault="008814CB" w:rsidP="00544723">
                      <w:pPr>
                        <w:pStyle w:val="Opiswskanika"/>
                        <w:ind w:firstLine="708"/>
                        <w:rPr>
                          <w:sz w:val="18"/>
                          <w:szCs w:val="20"/>
                        </w:rPr>
                      </w:pPr>
                      <w:r w:rsidRPr="0002089F">
                        <w:rPr>
                          <w:lang w:val="en-GB"/>
                        </w:rPr>
                        <w:t xml:space="preserve">saldo w PLN </w:t>
                      </w:r>
                    </w:p>
                    <w:p w14:paraId="11946601" w14:textId="77777777" w:rsidR="008814CB" w:rsidRPr="007D605C" w:rsidRDefault="008814CB" w:rsidP="0002089F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</w:p>
                    <w:p w14:paraId="0519FFD2" w14:textId="77777777" w:rsidR="008814CB" w:rsidRDefault="008814CB" w:rsidP="0002089F"/>
                  </w:txbxContent>
                </v:textbox>
                <w10:wrap type="square" anchorx="margin"/>
              </v:roundrect>
            </w:pict>
          </mc:Fallback>
        </mc:AlternateContent>
      </w:r>
      <w:r w:rsidR="0002089F">
        <w:br/>
      </w:r>
      <w:r w:rsidR="00900987" w:rsidRPr="00301F11">
        <w:rPr>
          <w:spacing w:val="-4"/>
        </w:rPr>
        <w:t>Obroty towarowe handlu zagranicznego</w:t>
      </w:r>
      <w:r w:rsidR="00F36EAB" w:rsidRPr="00301F11">
        <w:rPr>
          <w:rStyle w:val="Odwoanieprzypisudolnego"/>
          <w:spacing w:val="-4"/>
        </w:rPr>
        <w:footnoteReference w:id="1"/>
      </w:r>
      <w:r w:rsidR="00900987" w:rsidRPr="00301F11">
        <w:rPr>
          <w:spacing w:val="-4"/>
        </w:rPr>
        <w:t xml:space="preserve"> w</w:t>
      </w:r>
      <w:r w:rsidR="001F0112" w:rsidRPr="00301F11">
        <w:rPr>
          <w:spacing w:val="-4"/>
        </w:rPr>
        <w:t> </w:t>
      </w:r>
      <w:r w:rsidR="00763A60" w:rsidRPr="00301F11">
        <w:rPr>
          <w:spacing w:val="-4"/>
        </w:rPr>
        <w:t>styczniu - lutym</w:t>
      </w:r>
      <w:r w:rsidR="002F3CCA" w:rsidRPr="00301F11">
        <w:rPr>
          <w:spacing w:val="-4"/>
        </w:rPr>
        <w:t xml:space="preserve"> br.</w:t>
      </w:r>
      <w:r w:rsidR="00900987" w:rsidRPr="00301F11">
        <w:rPr>
          <w:spacing w:val="-4"/>
        </w:rPr>
        <w:t xml:space="preserve"> wyniosły w cenach bieżących </w:t>
      </w:r>
      <w:bookmarkStart w:id="5" w:name="_Hlk95233198"/>
      <w:r w:rsidR="00763A60" w:rsidRPr="00301F11">
        <w:rPr>
          <w:spacing w:val="-4"/>
        </w:rPr>
        <w:t>226,6</w:t>
      </w:r>
      <w:r w:rsidR="00900987" w:rsidRPr="00301F11">
        <w:rPr>
          <w:spacing w:val="-4"/>
        </w:rPr>
        <w:t xml:space="preserve"> </w:t>
      </w:r>
      <w:bookmarkEnd w:id="5"/>
      <w:r w:rsidR="00900987" w:rsidRPr="00301F11">
        <w:rPr>
          <w:spacing w:val="-4"/>
        </w:rPr>
        <w:t xml:space="preserve">mld PLN w eksporcie oraz </w:t>
      </w:r>
      <w:bookmarkStart w:id="6" w:name="_Hlk95233216"/>
      <w:r w:rsidR="00763A60" w:rsidRPr="00301F11">
        <w:rPr>
          <w:spacing w:val="-4"/>
        </w:rPr>
        <w:t xml:space="preserve">240,8 </w:t>
      </w:r>
      <w:bookmarkEnd w:id="6"/>
      <w:r w:rsidR="00900987" w:rsidRPr="00301F11">
        <w:rPr>
          <w:spacing w:val="-4"/>
        </w:rPr>
        <w:t xml:space="preserve">mld PLN w imporcie. Ujemne saldo ukształtowało się na poziomie </w:t>
      </w:r>
      <w:r w:rsidR="00763A60" w:rsidRPr="00301F11">
        <w:rPr>
          <w:spacing w:val="-4"/>
        </w:rPr>
        <w:t>1</w:t>
      </w:r>
      <w:r w:rsidR="007215DA" w:rsidRPr="00301F11">
        <w:rPr>
          <w:spacing w:val="-4"/>
        </w:rPr>
        <w:t>4</w:t>
      </w:r>
      <w:r w:rsidR="00900987" w:rsidRPr="00301F11">
        <w:rPr>
          <w:spacing w:val="-4"/>
        </w:rPr>
        <w:t>,</w:t>
      </w:r>
      <w:r w:rsidR="00B507EA" w:rsidRPr="00301F11">
        <w:rPr>
          <w:spacing w:val="-4"/>
        </w:rPr>
        <w:t>2</w:t>
      </w:r>
      <w:r w:rsidR="00900987" w:rsidRPr="00301F11">
        <w:rPr>
          <w:spacing w:val="-4"/>
        </w:rPr>
        <w:t xml:space="preserve"> mld PLN, </w:t>
      </w:r>
      <w:r w:rsidR="007215DA" w:rsidRPr="00301F11">
        <w:rPr>
          <w:spacing w:val="-4"/>
        </w:rPr>
        <w:t>podczas gdy</w:t>
      </w:r>
      <w:r w:rsidR="00900987" w:rsidRPr="00301F11">
        <w:rPr>
          <w:spacing w:val="-4"/>
        </w:rPr>
        <w:t xml:space="preserve"> </w:t>
      </w:r>
      <w:r w:rsidR="00C84B02" w:rsidRPr="00301F11">
        <w:rPr>
          <w:spacing w:val="-4"/>
        </w:rPr>
        <w:t xml:space="preserve">w </w:t>
      </w:r>
      <w:r w:rsidR="00900987" w:rsidRPr="00301F11">
        <w:rPr>
          <w:spacing w:val="-4"/>
        </w:rPr>
        <w:t>analogicznym okresie 202</w:t>
      </w:r>
      <w:r w:rsidR="007215DA" w:rsidRPr="00301F11">
        <w:rPr>
          <w:spacing w:val="-4"/>
        </w:rPr>
        <w:t>1</w:t>
      </w:r>
      <w:r w:rsidR="00F36EAB" w:rsidRPr="00301F11">
        <w:rPr>
          <w:spacing w:val="-4"/>
        </w:rPr>
        <w:t xml:space="preserve"> roku </w:t>
      </w:r>
      <w:r w:rsidR="007215DA" w:rsidRPr="00301F11">
        <w:rPr>
          <w:spacing w:val="-4"/>
        </w:rPr>
        <w:t>było dodatnie i</w:t>
      </w:r>
      <w:r w:rsidR="001F0112" w:rsidRPr="00301F11">
        <w:rPr>
          <w:spacing w:val="-4"/>
        </w:rPr>
        <w:t> </w:t>
      </w:r>
      <w:r w:rsidR="00F36EAB" w:rsidRPr="00301F11">
        <w:rPr>
          <w:spacing w:val="-4"/>
        </w:rPr>
        <w:t xml:space="preserve">wyniosło </w:t>
      </w:r>
      <w:r w:rsidR="00763A60" w:rsidRPr="00301F11">
        <w:rPr>
          <w:spacing w:val="-4"/>
        </w:rPr>
        <w:t>7</w:t>
      </w:r>
      <w:r w:rsidR="00F36EAB" w:rsidRPr="00301F11">
        <w:rPr>
          <w:spacing w:val="-4"/>
        </w:rPr>
        <w:t>,</w:t>
      </w:r>
      <w:r w:rsidR="00763A60" w:rsidRPr="00301F11">
        <w:rPr>
          <w:spacing w:val="-4"/>
        </w:rPr>
        <w:t>8</w:t>
      </w:r>
      <w:r w:rsidR="00900987" w:rsidRPr="00301F11">
        <w:rPr>
          <w:spacing w:val="-4"/>
        </w:rPr>
        <w:t xml:space="preserve"> mld PLN. W porówn</w:t>
      </w:r>
      <w:r w:rsidR="00F36EAB" w:rsidRPr="00301F11">
        <w:rPr>
          <w:spacing w:val="-4"/>
        </w:rPr>
        <w:t>aniu z</w:t>
      </w:r>
      <w:r w:rsidRPr="00301F11">
        <w:rPr>
          <w:spacing w:val="-4"/>
        </w:rPr>
        <w:t> </w:t>
      </w:r>
      <w:r w:rsidR="00F36EAB" w:rsidRPr="00301F11">
        <w:rPr>
          <w:spacing w:val="-4"/>
        </w:rPr>
        <w:t xml:space="preserve"> analogicznym okresem 202</w:t>
      </w:r>
      <w:r w:rsidR="007215DA" w:rsidRPr="00301F11">
        <w:rPr>
          <w:spacing w:val="-4"/>
        </w:rPr>
        <w:t>1</w:t>
      </w:r>
      <w:r w:rsidR="00F36EAB" w:rsidRPr="00301F11">
        <w:rPr>
          <w:spacing w:val="-4"/>
        </w:rPr>
        <w:t xml:space="preserve"> roku eksport wzrósł</w:t>
      </w:r>
      <w:r w:rsidR="00A63B94" w:rsidRPr="00301F11">
        <w:rPr>
          <w:spacing w:val="-4"/>
        </w:rPr>
        <w:t xml:space="preserve"> </w:t>
      </w:r>
      <w:r w:rsidR="00F36EAB" w:rsidRPr="00301F11">
        <w:rPr>
          <w:spacing w:val="-4"/>
        </w:rPr>
        <w:t xml:space="preserve">o </w:t>
      </w:r>
      <w:r w:rsidR="007215DA" w:rsidRPr="00301F11">
        <w:rPr>
          <w:spacing w:val="-4"/>
        </w:rPr>
        <w:t>1</w:t>
      </w:r>
      <w:r w:rsidR="00763A60" w:rsidRPr="00301F11">
        <w:rPr>
          <w:spacing w:val="-4"/>
        </w:rPr>
        <w:t>8</w:t>
      </w:r>
      <w:r w:rsidR="00900987" w:rsidRPr="00301F11">
        <w:rPr>
          <w:spacing w:val="-4"/>
        </w:rPr>
        <w:t>,</w:t>
      </w:r>
      <w:r w:rsidR="007215DA" w:rsidRPr="00301F11">
        <w:rPr>
          <w:spacing w:val="-4"/>
        </w:rPr>
        <w:t>6</w:t>
      </w:r>
      <w:r w:rsidR="00900987" w:rsidRPr="00301F11">
        <w:rPr>
          <w:spacing w:val="-4"/>
        </w:rPr>
        <w:t xml:space="preserve">%, a import o </w:t>
      </w:r>
      <w:r w:rsidR="00763A60" w:rsidRPr="00301F11">
        <w:rPr>
          <w:spacing w:val="-4"/>
        </w:rPr>
        <w:t>31</w:t>
      </w:r>
      <w:r w:rsidR="00900987" w:rsidRPr="00301F11">
        <w:rPr>
          <w:spacing w:val="-4"/>
        </w:rPr>
        <w:t>,</w:t>
      </w:r>
      <w:r w:rsidR="00763A60" w:rsidRPr="00301F11">
        <w:rPr>
          <w:spacing w:val="-4"/>
        </w:rPr>
        <w:t>4</w:t>
      </w:r>
      <w:r w:rsidR="00900987" w:rsidRPr="00301F11">
        <w:rPr>
          <w:spacing w:val="-4"/>
        </w:rPr>
        <w:t>%</w:t>
      </w:r>
      <w:r w:rsidR="009222CF" w:rsidRPr="00301F11">
        <w:rPr>
          <w:rFonts w:cs="Arial"/>
          <w:spacing w:val="-4"/>
        </w:rPr>
        <w:t>.</w:t>
      </w:r>
    </w:p>
    <w:bookmarkEnd w:id="2"/>
    <w:p w14:paraId="19EA54BD" w14:textId="77777777" w:rsidR="00C22105" w:rsidRPr="0002089F" w:rsidRDefault="0002089F" w:rsidP="0002089F">
      <w:pPr>
        <w:pStyle w:val="Nagwek1"/>
        <w:spacing w:before="360"/>
        <w:rPr>
          <w:shd w:val="clear" w:color="auto" w:fill="FFFFFF"/>
        </w:rPr>
      </w:pPr>
      <w:r>
        <w:br/>
      </w:r>
      <w:bookmarkStart w:id="7" w:name="_Hlk95230722"/>
      <w:bookmarkStart w:id="8" w:name="_Hlk95313887"/>
      <w:r w:rsidR="009227A6" w:rsidRPr="0002089F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FE9E5A" wp14:editId="460DD423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ACB1" w14:textId="77777777" w:rsidR="008814CB" w:rsidRPr="00D616D2" w:rsidRDefault="008814C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E9E5A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14:paraId="7BC2ACB1" w14:textId="77777777" w:rsidR="008814CB" w:rsidRPr="00D616D2" w:rsidRDefault="008814C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9" w:name="_Hlk95313908"/>
      <w:r w:rsidR="00277A82" w:rsidRPr="0002089F">
        <w:rPr>
          <w:rFonts w:ascii="Fira Sans" w:hAnsi="Fira Sans"/>
          <w:b/>
          <w:szCs w:val="19"/>
        </w:rPr>
        <w:t xml:space="preserve">Obroty towarowe handlu zagranicznego wyrażone w dolarach USA i w euro </w:t>
      </w:r>
      <w:bookmarkStart w:id="10" w:name="_GoBack"/>
      <w:bookmarkEnd w:id="9"/>
      <w:bookmarkEnd w:id="10"/>
    </w:p>
    <w:p w14:paraId="4DC1A4CF" w14:textId="77777777" w:rsidR="0084092E" w:rsidRPr="002163B3" w:rsidRDefault="00277A82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1" w:name="_Hlk95231690"/>
      <w:bookmarkStart w:id="12" w:name="_Hlk95230804"/>
      <w:bookmarkEnd w:id="7"/>
      <w:r w:rsidRPr="00BE7876">
        <w:rPr>
          <w:rFonts w:eastAsia="Times New Roman" w:cs="Times New Roman"/>
          <w:szCs w:val="19"/>
          <w:lang w:eastAsia="pl-PL"/>
        </w:rPr>
        <w:t xml:space="preserve">Eksport wyrażony w </w:t>
      </w:r>
      <w:bookmarkEnd w:id="11"/>
      <w:r w:rsidRPr="00BE7876">
        <w:rPr>
          <w:rFonts w:eastAsia="Times New Roman" w:cs="Times New Roman"/>
          <w:szCs w:val="19"/>
          <w:lang w:eastAsia="pl-PL"/>
        </w:rPr>
        <w:t xml:space="preserve">dolarach USA </w:t>
      </w:r>
      <w:r w:rsidRPr="002163B3">
        <w:rPr>
          <w:rFonts w:eastAsia="Times New Roman" w:cs="Times New Roman"/>
          <w:szCs w:val="19"/>
          <w:lang w:eastAsia="pl-PL"/>
        </w:rPr>
        <w:t>wyniósł</w:t>
      </w:r>
      <w:r w:rsidR="002E6352" w:rsidRPr="002163B3">
        <w:rPr>
          <w:rFonts w:eastAsia="Times New Roman" w:cs="Times New Roman"/>
          <w:szCs w:val="19"/>
          <w:lang w:eastAsia="pl-PL"/>
        </w:rPr>
        <w:t xml:space="preserve"> </w:t>
      </w:r>
      <w:bookmarkStart w:id="13" w:name="_Hlk95233637"/>
      <w:r w:rsidR="00921787" w:rsidRPr="002163B3">
        <w:rPr>
          <w:rFonts w:eastAsia="Times New Roman" w:cs="Times New Roman"/>
          <w:szCs w:val="19"/>
          <w:lang w:eastAsia="pl-PL"/>
        </w:rPr>
        <w:t xml:space="preserve">56,0 </w:t>
      </w:r>
      <w:bookmarkEnd w:id="13"/>
      <w:r w:rsidRPr="002163B3">
        <w:rPr>
          <w:rFonts w:eastAsia="Times New Roman" w:cs="Times New Roman"/>
          <w:szCs w:val="19"/>
          <w:lang w:eastAsia="pl-PL"/>
        </w:rPr>
        <w:t>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Pr="002163B3">
        <w:rPr>
          <w:rFonts w:eastAsia="Times New Roman" w:cs="Times New Roman"/>
          <w:szCs w:val="19"/>
          <w:lang w:eastAsia="pl-PL"/>
        </w:rPr>
        <w:t xml:space="preserve"> USD, a import </w:t>
      </w:r>
      <w:bookmarkStart w:id="14" w:name="_Hlk95233660"/>
      <w:r w:rsidR="00213623" w:rsidRPr="002163B3">
        <w:rPr>
          <w:rFonts w:eastAsia="Times New Roman" w:cs="Times New Roman"/>
          <w:szCs w:val="19"/>
          <w:lang w:eastAsia="pl-PL"/>
        </w:rPr>
        <w:t>59,5</w:t>
      </w:r>
      <w:r w:rsidR="00AE1761" w:rsidRPr="002163B3">
        <w:rPr>
          <w:rFonts w:eastAsia="Times New Roman" w:cs="Times New Roman"/>
          <w:szCs w:val="19"/>
          <w:lang w:eastAsia="pl-PL"/>
        </w:rPr>
        <w:t xml:space="preserve"> </w:t>
      </w:r>
      <w:bookmarkEnd w:id="14"/>
      <w:r w:rsidRPr="002163B3">
        <w:rPr>
          <w:rFonts w:eastAsia="Times New Roman" w:cs="Times New Roman"/>
          <w:szCs w:val="19"/>
          <w:lang w:eastAsia="pl-PL"/>
        </w:rPr>
        <w:t>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="003E0EA7" w:rsidRPr="002163B3">
        <w:rPr>
          <w:rFonts w:eastAsia="Times New Roman" w:cs="Times New Roman"/>
          <w:szCs w:val="19"/>
          <w:lang w:eastAsia="pl-PL"/>
        </w:rPr>
        <w:t xml:space="preserve"> USD </w:t>
      </w:r>
      <w:r w:rsidRPr="002163B3">
        <w:rPr>
          <w:rFonts w:eastAsia="Times New Roman" w:cs="Times New Roman"/>
          <w:szCs w:val="19"/>
          <w:lang w:eastAsia="pl-PL"/>
        </w:rPr>
        <w:t>(</w:t>
      </w:r>
      <w:r w:rsidR="00C64EE6" w:rsidRPr="002163B3">
        <w:rPr>
          <w:rFonts w:eastAsia="Times New Roman" w:cs="Times New Roman"/>
          <w:szCs w:val="19"/>
          <w:lang w:eastAsia="pl-PL"/>
        </w:rPr>
        <w:t>wzrost</w:t>
      </w:r>
      <w:r w:rsidR="003E0EA7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>odpowiednio</w:t>
      </w:r>
      <w:r w:rsidR="003A6F6A" w:rsidRPr="002163B3">
        <w:rPr>
          <w:rFonts w:eastAsia="Times New Roman" w:cs="Times New Roman"/>
          <w:szCs w:val="19"/>
          <w:lang w:eastAsia="pl-PL"/>
        </w:rPr>
        <w:t xml:space="preserve"> w eksporcie</w:t>
      </w:r>
      <w:r w:rsidRPr="002163B3">
        <w:rPr>
          <w:rFonts w:eastAsia="Times New Roman" w:cs="Times New Roman"/>
          <w:szCs w:val="19"/>
          <w:lang w:eastAsia="pl-PL"/>
        </w:rPr>
        <w:t xml:space="preserve"> o </w:t>
      </w:r>
      <w:r w:rsidR="00CF28F5" w:rsidRPr="002163B3">
        <w:rPr>
          <w:rFonts w:eastAsia="Times New Roman" w:cs="Times New Roman"/>
          <w:szCs w:val="19"/>
          <w:lang w:eastAsia="pl-PL"/>
        </w:rPr>
        <w:t>8</w:t>
      </w:r>
      <w:r w:rsidR="00392F1D" w:rsidRPr="002163B3">
        <w:rPr>
          <w:rFonts w:eastAsia="Times New Roman" w:cs="Times New Roman"/>
          <w:szCs w:val="19"/>
          <w:lang w:eastAsia="pl-PL"/>
        </w:rPr>
        <w:t>,</w:t>
      </w:r>
      <w:r w:rsidR="00CF28F5" w:rsidRPr="002163B3">
        <w:rPr>
          <w:rFonts w:eastAsia="Times New Roman" w:cs="Times New Roman"/>
          <w:szCs w:val="19"/>
          <w:lang w:eastAsia="pl-PL"/>
        </w:rPr>
        <w:t>8</w:t>
      </w:r>
      <w:r w:rsidR="00392F1D" w:rsidRPr="002163B3">
        <w:rPr>
          <w:rFonts w:eastAsia="Times New Roman" w:cs="Times New Roman"/>
          <w:szCs w:val="19"/>
          <w:lang w:eastAsia="pl-PL"/>
        </w:rPr>
        <w:t>%</w:t>
      </w:r>
      <w:r w:rsidR="003A6F6A" w:rsidRPr="002163B3">
        <w:rPr>
          <w:rFonts w:eastAsia="Times New Roman" w:cs="Times New Roman"/>
          <w:szCs w:val="19"/>
          <w:lang w:eastAsia="pl-PL"/>
        </w:rPr>
        <w:t>, a w imporcie</w:t>
      </w:r>
      <w:r w:rsidR="00682774" w:rsidRPr="002163B3">
        <w:rPr>
          <w:rFonts w:eastAsia="Times New Roman" w:cs="Times New Roman"/>
          <w:szCs w:val="19"/>
          <w:lang w:eastAsia="pl-PL"/>
        </w:rPr>
        <w:t xml:space="preserve"> o </w:t>
      </w:r>
      <w:r w:rsidR="00111370" w:rsidRPr="002163B3">
        <w:rPr>
          <w:rFonts w:eastAsia="Times New Roman" w:cs="Times New Roman"/>
          <w:szCs w:val="19"/>
          <w:lang w:eastAsia="pl-PL"/>
        </w:rPr>
        <w:t>20</w:t>
      </w:r>
      <w:r w:rsidR="00392F1D" w:rsidRPr="002163B3">
        <w:rPr>
          <w:rFonts w:eastAsia="Times New Roman" w:cs="Times New Roman"/>
          <w:szCs w:val="19"/>
          <w:lang w:eastAsia="pl-PL"/>
        </w:rPr>
        <w:t>,</w:t>
      </w:r>
      <w:r w:rsidR="00111370" w:rsidRPr="002163B3">
        <w:rPr>
          <w:rFonts w:eastAsia="Times New Roman" w:cs="Times New Roman"/>
          <w:szCs w:val="19"/>
          <w:lang w:eastAsia="pl-PL"/>
        </w:rPr>
        <w:t>6</w:t>
      </w:r>
      <w:r w:rsidR="00392F1D" w:rsidRPr="002163B3">
        <w:rPr>
          <w:rFonts w:eastAsia="Times New Roman" w:cs="Times New Roman"/>
          <w:szCs w:val="19"/>
          <w:lang w:eastAsia="pl-PL"/>
        </w:rPr>
        <w:t>%</w:t>
      </w:r>
      <w:r w:rsidRPr="002163B3">
        <w:rPr>
          <w:rFonts w:eastAsia="Times New Roman" w:cs="Times New Roman"/>
          <w:szCs w:val="19"/>
          <w:lang w:eastAsia="pl-PL"/>
        </w:rPr>
        <w:t xml:space="preserve">). </w:t>
      </w:r>
      <w:r w:rsidR="00AB282D" w:rsidRPr="002163B3">
        <w:rPr>
          <w:rFonts w:eastAsia="Times New Roman" w:cs="Times New Roman"/>
          <w:szCs w:val="19"/>
          <w:lang w:eastAsia="pl-PL"/>
        </w:rPr>
        <w:t>Ujemne</w:t>
      </w:r>
      <w:r w:rsidRPr="002163B3">
        <w:rPr>
          <w:rFonts w:eastAsia="Times New Roman" w:cs="Times New Roman"/>
          <w:szCs w:val="19"/>
          <w:lang w:eastAsia="pl-PL"/>
        </w:rPr>
        <w:t xml:space="preserve"> saldo ukształtowało się </w:t>
      </w:r>
      <w:r w:rsidR="00992926" w:rsidRPr="002163B3">
        <w:rPr>
          <w:rFonts w:eastAsia="Times New Roman" w:cs="Times New Roman"/>
          <w:szCs w:val="19"/>
          <w:lang w:eastAsia="pl-PL"/>
        </w:rPr>
        <w:t>na poziomie</w:t>
      </w:r>
      <w:r w:rsidRPr="002163B3">
        <w:rPr>
          <w:rFonts w:eastAsia="Times New Roman" w:cs="Times New Roman"/>
          <w:szCs w:val="19"/>
          <w:lang w:eastAsia="pl-PL"/>
        </w:rPr>
        <w:t xml:space="preserve"> </w:t>
      </w:r>
      <w:r w:rsidR="00111370" w:rsidRPr="002163B3">
        <w:rPr>
          <w:rFonts w:eastAsia="Times New Roman" w:cs="Times New Roman"/>
          <w:szCs w:val="19"/>
          <w:lang w:eastAsia="pl-PL"/>
        </w:rPr>
        <w:t>3</w:t>
      </w:r>
      <w:r w:rsidR="00AE1761" w:rsidRPr="002163B3">
        <w:rPr>
          <w:rFonts w:eastAsia="Times New Roman" w:cs="Times New Roman"/>
          <w:szCs w:val="19"/>
          <w:lang w:eastAsia="pl-PL"/>
        </w:rPr>
        <w:t>,</w:t>
      </w:r>
      <w:r w:rsidR="00111370" w:rsidRPr="002163B3">
        <w:rPr>
          <w:rFonts w:eastAsia="Times New Roman" w:cs="Times New Roman"/>
          <w:szCs w:val="19"/>
          <w:lang w:eastAsia="pl-PL"/>
        </w:rPr>
        <w:t>5</w:t>
      </w:r>
      <w:r w:rsidRPr="002163B3">
        <w:rPr>
          <w:rFonts w:eastAsia="Times New Roman" w:cs="Times New Roman"/>
          <w:szCs w:val="19"/>
          <w:lang w:eastAsia="pl-PL"/>
        </w:rPr>
        <w:t xml:space="preserve"> </w:t>
      </w:r>
      <w:r w:rsidR="00F70DA2" w:rsidRPr="002163B3">
        <w:rPr>
          <w:rFonts w:eastAsia="Times New Roman" w:cs="Times New Roman"/>
          <w:szCs w:val="19"/>
          <w:lang w:eastAsia="pl-PL"/>
        </w:rPr>
        <w:t>mld</w:t>
      </w:r>
      <w:r w:rsidRPr="002163B3">
        <w:rPr>
          <w:rFonts w:eastAsia="Times New Roman" w:cs="Times New Roman"/>
          <w:szCs w:val="19"/>
          <w:lang w:eastAsia="pl-PL"/>
        </w:rPr>
        <w:t> USD</w:t>
      </w:r>
      <w:r w:rsidR="00EB4BA2" w:rsidRPr="002163B3">
        <w:rPr>
          <w:rFonts w:eastAsia="Times New Roman" w:cs="Times New Roman"/>
          <w:szCs w:val="19"/>
          <w:lang w:eastAsia="pl-PL"/>
        </w:rPr>
        <w:t xml:space="preserve">, </w:t>
      </w:r>
      <w:r w:rsidR="00985EEE" w:rsidRPr="002163B3">
        <w:rPr>
          <w:rFonts w:eastAsia="Times New Roman" w:cs="Times New Roman"/>
          <w:szCs w:val="19"/>
          <w:lang w:eastAsia="pl-PL"/>
        </w:rPr>
        <w:t xml:space="preserve">w analogicznym okresie </w:t>
      </w:r>
      <w:r w:rsidR="008225E7" w:rsidRPr="002163B3">
        <w:rPr>
          <w:rFonts w:eastAsia="Times New Roman" w:cs="Times New Roman"/>
          <w:szCs w:val="19"/>
          <w:lang w:eastAsia="pl-PL"/>
        </w:rPr>
        <w:t>20</w:t>
      </w:r>
      <w:r w:rsidR="00C64EE6" w:rsidRPr="002163B3">
        <w:rPr>
          <w:rFonts w:eastAsia="Times New Roman" w:cs="Times New Roman"/>
          <w:szCs w:val="19"/>
          <w:lang w:eastAsia="pl-PL"/>
        </w:rPr>
        <w:t>2</w:t>
      </w:r>
      <w:r w:rsidR="00CE23CE" w:rsidRPr="002163B3">
        <w:rPr>
          <w:rFonts w:eastAsia="Times New Roman" w:cs="Times New Roman"/>
          <w:szCs w:val="19"/>
          <w:lang w:eastAsia="pl-PL"/>
        </w:rPr>
        <w:t>1</w:t>
      </w:r>
      <w:r w:rsidR="008225E7" w:rsidRPr="002163B3">
        <w:rPr>
          <w:rFonts w:eastAsia="Times New Roman" w:cs="Times New Roman"/>
          <w:szCs w:val="19"/>
          <w:lang w:eastAsia="pl-PL"/>
        </w:rPr>
        <w:t xml:space="preserve"> </w:t>
      </w:r>
      <w:r w:rsidR="00985EEE" w:rsidRPr="002163B3">
        <w:rPr>
          <w:rFonts w:eastAsia="Times New Roman" w:cs="Times New Roman"/>
          <w:szCs w:val="19"/>
          <w:lang w:eastAsia="pl-PL"/>
        </w:rPr>
        <w:t>r</w:t>
      </w:r>
      <w:r w:rsidR="00657AC6" w:rsidRPr="002163B3">
        <w:rPr>
          <w:rFonts w:eastAsia="Times New Roman" w:cs="Times New Roman"/>
          <w:szCs w:val="19"/>
          <w:lang w:eastAsia="pl-PL"/>
        </w:rPr>
        <w:t>.</w:t>
      </w:r>
      <w:r w:rsidR="00CE23CE" w:rsidRPr="002163B3">
        <w:rPr>
          <w:rFonts w:eastAsia="Times New Roman" w:cs="Times New Roman"/>
          <w:szCs w:val="19"/>
          <w:lang w:eastAsia="pl-PL"/>
        </w:rPr>
        <w:t xml:space="preserve"> było dodatnie i</w:t>
      </w:r>
      <w:r w:rsidR="00756062" w:rsidRPr="002163B3">
        <w:rPr>
          <w:rFonts w:eastAsia="Times New Roman" w:cs="Times New Roman"/>
          <w:szCs w:val="19"/>
          <w:lang w:eastAsia="pl-PL"/>
        </w:rPr>
        <w:t xml:space="preserve"> wyniosło</w:t>
      </w:r>
      <w:r w:rsidR="00AC2F26" w:rsidRPr="002163B3">
        <w:rPr>
          <w:rFonts w:eastAsia="Times New Roman" w:cs="Times New Roman"/>
          <w:szCs w:val="19"/>
          <w:lang w:eastAsia="pl-PL"/>
        </w:rPr>
        <w:t xml:space="preserve"> </w:t>
      </w:r>
      <w:r w:rsidR="00111370" w:rsidRPr="002163B3">
        <w:rPr>
          <w:rFonts w:eastAsia="Times New Roman" w:cs="Times New Roman"/>
          <w:szCs w:val="19"/>
          <w:lang w:eastAsia="pl-PL"/>
        </w:rPr>
        <w:t>2,</w:t>
      </w:r>
      <w:r w:rsidR="00AB282D" w:rsidRPr="002163B3">
        <w:rPr>
          <w:rFonts w:eastAsia="Times New Roman" w:cs="Times New Roman"/>
          <w:szCs w:val="19"/>
          <w:lang w:eastAsia="pl-PL"/>
        </w:rPr>
        <w:t>1</w:t>
      </w:r>
      <w:r w:rsidR="00756062" w:rsidRPr="002163B3">
        <w:rPr>
          <w:rFonts w:eastAsia="Times New Roman" w:cs="Times New Roman"/>
          <w:szCs w:val="19"/>
          <w:lang w:eastAsia="pl-PL"/>
        </w:rPr>
        <w:t xml:space="preserve"> mld USD.</w:t>
      </w:r>
    </w:p>
    <w:p w14:paraId="18DC8459" w14:textId="77777777" w:rsidR="00277A82" w:rsidRPr="00BE7876" w:rsidRDefault="0027314E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2163B3">
        <w:rPr>
          <w:rFonts w:eastAsia="Times New Roman" w:cs="Times New Roman"/>
          <w:szCs w:val="19"/>
          <w:lang w:eastAsia="pl-PL"/>
        </w:rPr>
        <w:t xml:space="preserve">Eksport wyrażony w euro wyniósł </w:t>
      </w:r>
      <w:bookmarkStart w:id="15" w:name="_Hlk100228316"/>
      <w:r w:rsidR="006E5F7E" w:rsidRPr="002163B3">
        <w:rPr>
          <w:rFonts w:eastAsia="Times New Roman" w:cs="Times New Roman"/>
          <w:szCs w:val="19"/>
          <w:lang w:eastAsia="pl-PL"/>
        </w:rPr>
        <w:t>49,5</w:t>
      </w:r>
      <w:r w:rsidR="00AE1761" w:rsidRPr="002163B3">
        <w:rPr>
          <w:rFonts w:eastAsia="Times New Roman" w:cs="Times New Roman"/>
          <w:szCs w:val="19"/>
          <w:lang w:eastAsia="pl-PL"/>
        </w:rPr>
        <w:t xml:space="preserve"> </w:t>
      </w:r>
      <w:bookmarkEnd w:id="15"/>
      <w:r w:rsidRPr="002163B3">
        <w:rPr>
          <w:rFonts w:eastAsia="Times New Roman" w:cs="Times New Roman"/>
          <w:szCs w:val="19"/>
          <w:lang w:eastAsia="pl-PL"/>
        </w:rPr>
        <w:t xml:space="preserve">mld EUR, a import </w:t>
      </w:r>
      <w:r w:rsidR="006A2C42" w:rsidRPr="002163B3">
        <w:rPr>
          <w:rFonts w:eastAsia="Times New Roman" w:cs="Times New Roman"/>
          <w:szCs w:val="19"/>
          <w:lang w:eastAsia="pl-PL"/>
        </w:rPr>
        <w:t xml:space="preserve">52,6 </w:t>
      </w:r>
      <w:r w:rsidRPr="002163B3">
        <w:rPr>
          <w:rFonts w:eastAsia="Times New Roman" w:cs="Times New Roman"/>
          <w:szCs w:val="19"/>
          <w:lang w:eastAsia="pl-PL"/>
        </w:rPr>
        <w:t xml:space="preserve">mld EUR </w:t>
      </w:r>
      <w:r w:rsidR="00A1647A" w:rsidRPr="002163B3">
        <w:rPr>
          <w:rFonts w:eastAsia="Times New Roman" w:cs="Times New Roman"/>
          <w:szCs w:val="19"/>
          <w:lang w:eastAsia="pl-PL"/>
        </w:rPr>
        <w:t>(</w:t>
      </w:r>
      <w:r w:rsidR="00102FB7" w:rsidRPr="002163B3">
        <w:rPr>
          <w:rFonts w:eastAsia="Times New Roman" w:cs="Times New Roman"/>
          <w:szCs w:val="19"/>
          <w:lang w:eastAsia="pl-PL"/>
        </w:rPr>
        <w:t>wzrósł</w:t>
      </w:r>
      <w:r w:rsidR="00682774" w:rsidRPr="002163B3">
        <w:rPr>
          <w:rFonts w:eastAsia="Times New Roman" w:cs="Times New Roman"/>
          <w:szCs w:val="19"/>
          <w:lang w:eastAsia="pl-PL"/>
        </w:rPr>
        <w:t> </w:t>
      </w:r>
      <w:r w:rsidR="00BC7DCE" w:rsidRPr="002163B3">
        <w:rPr>
          <w:rFonts w:eastAsia="Times New Roman" w:cs="Times New Roman"/>
          <w:szCs w:val="19"/>
          <w:lang w:eastAsia="pl-PL"/>
        </w:rPr>
        <w:t xml:space="preserve">odpowiednio </w:t>
      </w:r>
      <w:r w:rsidR="00682774" w:rsidRPr="002163B3">
        <w:rPr>
          <w:rFonts w:eastAsia="Times New Roman" w:cs="Times New Roman"/>
          <w:szCs w:val="19"/>
          <w:lang w:eastAsia="pl-PL"/>
        </w:rPr>
        <w:t>w eksporcie o </w:t>
      </w:r>
      <w:r w:rsidR="006A2C42" w:rsidRPr="002163B3">
        <w:rPr>
          <w:rFonts w:eastAsia="Times New Roman" w:cs="Times New Roman"/>
          <w:szCs w:val="19"/>
          <w:lang w:eastAsia="pl-PL"/>
        </w:rPr>
        <w:t>16,9</w:t>
      </w:r>
      <w:r w:rsidR="00277A82" w:rsidRPr="002163B3">
        <w:rPr>
          <w:rFonts w:eastAsia="Times New Roman" w:cs="Times New Roman"/>
          <w:szCs w:val="19"/>
          <w:lang w:eastAsia="pl-PL"/>
        </w:rPr>
        <w:t xml:space="preserve">%, a w imporcie </w:t>
      </w:r>
      <w:r w:rsidR="00AC2F26" w:rsidRPr="002163B3">
        <w:rPr>
          <w:rFonts w:eastAsia="Times New Roman" w:cs="Times New Roman"/>
          <w:szCs w:val="19"/>
          <w:lang w:eastAsia="pl-PL"/>
        </w:rPr>
        <w:t xml:space="preserve">o </w:t>
      </w:r>
      <w:r w:rsidR="006A2C42" w:rsidRPr="002163B3">
        <w:rPr>
          <w:rFonts w:eastAsia="Times New Roman" w:cs="Times New Roman"/>
          <w:szCs w:val="19"/>
          <w:lang w:eastAsia="pl-PL"/>
        </w:rPr>
        <w:t>29,6</w:t>
      </w:r>
      <w:r w:rsidR="00D638DF" w:rsidRPr="002163B3">
        <w:rPr>
          <w:rFonts w:eastAsia="Times New Roman" w:cs="Times New Roman"/>
          <w:szCs w:val="19"/>
          <w:lang w:eastAsia="pl-PL"/>
        </w:rPr>
        <w:t>%</w:t>
      </w:r>
      <w:r w:rsidR="001651EA" w:rsidRPr="002163B3">
        <w:rPr>
          <w:rFonts w:eastAsia="Times New Roman" w:cs="Times New Roman"/>
          <w:szCs w:val="19"/>
          <w:lang w:eastAsia="pl-PL"/>
        </w:rPr>
        <w:t>)</w:t>
      </w:r>
      <w:r w:rsidR="00277A82" w:rsidRPr="002163B3">
        <w:rPr>
          <w:rFonts w:eastAsia="Times New Roman" w:cs="Times New Roman"/>
          <w:szCs w:val="19"/>
          <w:lang w:eastAsia="pl-PL"/>
        </w:rPr>
        <w:t xml:space="preserve">. </w:t>
      </w:r>
      <w:r w:rsidR="00AB282D" w:rsidRPr="002163B3">
        <w:rPr>
          <w:rFonts w:eastAsia="Times New Roman" w:cs="Times New Roman"/>
          <w:szCs w:val="19"/>
          <w:lang w:eastAsia="pl-PL"/>
        </w:rPr>
        <w:t>Ujemne</w:t>
      </w:r>
      <w:r w:rsidR="00125191" w:rsidRPr="002163B3">
        <w:rPr>
          <w:rFonts w:eastAsia="Times New Roman" w:cs="Times New Roman"/>
          <w:szCs w:val="19"/>
          <w:lang w:eastAsia="pl-PL"/>
        </w:rPr>
        <w:t xml:space="preserve"> </w:t>
      </w:r>
      <w:r w:rsidR="00277A82" w:rsidRPr="002163B3">
        <w:rPr>
          <w:rFonts w:eastAsia="Times New Roman" w:cs="Times New Roman"/>
          <w:szCs w:val="19"/>
          <w:lang w:eastAsia="pl-PL"/>
        </w:rPr>
        <w:t>saldo</w:t>
      </w:r>
      <w:r w:rsidR="00985EEE" w:rsidRPr="002163B3">
        <w:rPr>
          <w:rFonts w:eastAsia="Times New Roman" w:cs="Times New Roman"/>
          <w:szCs w:val="19"/>
          <w:lang w:eastAsia="pl-PL"/>
        </w:rPr>
        <w:t xml:space="preserve"> </w:t>
      </w:r>
      <w:r w:rsidR="00EB4BA2" w:rsidRPr="002163B3">
        <w:rPr>
          <w:rFonts w:eastAsia="Times New Roman" w:cs="Times New Roman"/>
          <w:szCs w:val="19"/>
          <w:lang w:eastAsia="pl-PL"/>
        </w:rPr>
        <w:t>wyniosło</w:t>
      </w:r>
      <w:r w:rsidR="00D54D58" w:rsidRPr="002163B3">
        <w:rPr>
          <w:rFonts w:eastAsia="Times New Roman" w:cs="Times New Roman"/>
          <w:szCs w:val="19"/>
          <w:lang w:eastAsia="pl-PL"/>
        </w:rPr>
        <w:t xml:space="preserve"> </w:t>
      </w:r>
      <w:r w:rsidR="006A2C42" w:rsidRPr="002163B3">
        <w:rPr>
          <w:rFonts w:eastAsia="Times New Roman" w:cs="Times New Roman"/>
          <w:szCs w:val="19"/>
          <w:lang w:eastAsia="pl-PL"/>
        </w:rPr>
        <w:t xml:space="preserve">3,1 </w:t>
      </w:r>
      <w:r w:rsidR="00277A82" w:rsidRPr="002163B3">
        <w:rPr>
          <w:rFonts w:eastAsia="Times New Roman" w:cs="Times New Roman"/>
          <w:szCs w:val="19"/>
          <w:lang w:eastAsia="pl-PL"/>
        </w:rPr>
        <w:t>ml</w:t>
      </w:r>
      <w:r w:rsidR="00A844E6" w:rsidRPr="002163B3">
        <w:rPr>
          <w:rFonts w:eastAsia="Times New Roman" w:cs="Times New Roman"/>
          <w:szCs w:val="19"/>
          <w:lang w:eastAsia="pl-PL"/>
        </w:rPr>
        <w:t>d</w:t>
      </w:r>
      <w:r w:rsidR="00EB4BA2" w:rsidRPr="002163B3">
        <w:rPr>
          <w:rFonts w:eastAsia="Times New Roman" w:cs="Times New Roman"/>
          <w:szCs w:val="19"/>
          <w:lang w:eastAsia="pl-PL"/>
        </w:rPr>
        <w:t xml:space="preserve"> </w:t>
      </w:r>
      <w:r w:rsidR="00277A82" w:rsidRPr="002163B3">
        <w:rPr>
          <w:rFonts w:eastAsia="Times New Roman" w:cs="Times New Roman"/>
          <w:szCs w:val="19"/>
          <w:lang w:eastAsia="pl-PL"/>
        </w:rPr>
        <w:t>EUR</w:t>
      </w:r>
      <w:r w:rsidR="00756062" w:rsidRPr="002163B3">
        <w:rPr>
          <w:rFonts w:eastAsia="Times New Roman" w:cs="Times New Roman"/>
          <w:szCs w:val="19"/>
          <w:lang w:eastAsia="pl-PL"/>
        </w:rPr>
        <w:t xml:space="preserve">, </w:t>
      </w:r>
      <w:r w:rsidR="00C83D10" w:rsidRPr="002163B3">
        <w:rPr>
          <w:rFonts w:eastAsia="Times New Roman" w:cs="Times New Roman"/>
          <w:szCs w:val="19"/>
          <w:lang w:eastAsia="pl-PL"/>
        </w:rPr>
        <w:t xml:space="preserve">podczas gdy </w:t>
      </w:r>
      <w:r w:rsidR="00756062" w:rsidRPr="002163B3">
        <w:rPr>
          <w:rFonts w:eastAsia="Times New Roman" w:cs="Times New Roman"/>
          <w:szCs w:val="19"/>
          <w:lang w:eastAsia="pl-PL"/>
        </w:rPr>
        <w:t>w styczniu</w:t>
      </w:r>
      <w:r w:rsidR="006A2C42" w:rsidRPr="002163B3">
        <w:rPr>
          <w:rFonts w:eastAsia="Times New Roman" w:cs="Times New Roman"/>
          <w:szCs w:val="19"/>
          <w:lang w:eastAsia="pl-PL"/>
        </w:rPr>
        <w:t xml:space="preserve"> - lutym</w:t>
      </w:r>
      <w:r w:rsidR="00A13525" w:rsidRPr="002163B3">
        <w:rPr>
          <w:rFonts w:eastAsia="Times New Roman" w:cs="Times New Roman"/>
          <w:szCs w:val="19"/>
          <w:lang w:eastAsia="pl-PL"/>
        </w:rPr>
        <w:t xml:space="preserve"> </w:t>
      </w:r>
      <w:r w:rsidR="00531F82" w:rsidRPr="002163B3">
        <w:rPr>
          <w:rFonts w:eastAsia="Times New Roman" w:cs="Times New Roman"/>
          <w:szCs w:val="19"/>
          <w:lang w:eastAsia="pl-PL"/>
        </w:rPr>
        <w:t>20</w:t>
      </w:r>
      <w:r w:rsidR="000F6DA3" w:rsidRPr="002163B3">
        <w:rPr>
          <w:rFonts w:eastAsia="Times New Roman" w:cs="Times New Roman"/>
          <w:szCs w:val="19"/>
          <w:lang w:eastAsia="pl-PL"/>
        </w:rPr>
        <w:t>2</w:t>
      </w:r>
      <w:r w:rsidR="00C83D10" w:rsidRPr="002163B3">
        <w:rPr>
          <w:rFonts w:eastAsia="Times New Roman" w:cs="Times New Roman"/>
          <w:szCs w:val="19"/>
          <w:lang w:eastAsia="pl-PL"/>
        </w:rPr>
        <w:t>1</w:t>
      </w:r>
      <w:r w:rsidR="00531F82" w:rsidRPr="002163B3">
        <w:rPr>
          <w:rFonts w:eastAsia="Times New Roman" w:cs="Times New Roman"/>
          <w:szCs w:val="19"/>
          <w:lang w:eastAsia="pl-PL"/>
        </w:rPr>
        <w:t xml:space="preserve"> </w:t>
      </w:r>
      <w:r w:rsidR="004B0E12" w:rsidRPr="002163B3">
        <w:rPr>
          <w:rFonts w:eastAsia="Times New Roman" w:cs="Times New Roman"/>
          <w:szCs w:val="19"/>
          <w:lang w:eastAsia="pl-PL"/>
        </w:rPr>
        <w:t xml:space="preserve">r. </w:t>
      </w:r>
      <w:r w:rsidR="00C83D10" w:rsidRPr="002163B3">
        <w:rPr>
          <w:rFonts w:eastAsia="Times New Roman" w:cs="Times New Roman"/>
          <w:szCs w:val="19"/>
          <w:lang w:eastAsia="pl-PL"/>
        </w:rPr>
        <w:t xml:space="preserve">było dodatnie i wyniosło </w:t>
      </w:r>
      <w:r w:rsidR="00CE1BBF" w:rsidRPr="002163B3">
        <w:rPr>
          <w:rFonts w:eastAsia="Times New Roman" w:cs="Times New Roman"/>
          <w:szCs w:val="19"/>
          <w:lang w:eastAsia="pl-PL"/>
        </w:rPr>
        <w:t>1</w:t>
      </w:r>
      <w:r w:rsidR="00124A79" w:rsidRPr="002163B3">
        <w:rPr>
          <w:rFonts w:eastAsia="Times New Roman" w:cs="Times New Roman"/>
          <w:szCs w:val="19"/>
          <w:lang w:eastAsia="pl-PL"/>
        </w:rPr>
        <w:t>,</w:t>
      </w:r>
      <w:r w:rsidR="006A2C42" w:rsidRPr="002163B3">
        <w:rPr>
          <w:rFonts w:eastAsia="Times New Roman" w:cs="Times New Roman"/>
          <w:szCs w:val="19"/>
          <w:lang w:eastAsia="pl-PL"/>
        </w:rPr>
        <w:t>7</w:t>
      </w:r>
      <w:r w:rsidR="00014621" w:rsidRPr="002163B3">
        <w:rPr>
          <w:rFonts w:eastAsia="Times New Roman" w:cs="Times New Roman"/>
          <w:szCs w:val="19"/>
          <w:lang w:eastAsia="pl-PL"/>
        </w:rPr>
        <w:t xml:space="preserve"> </w:t>
      </w:r>
      <w:r w:rsidR="00756062" w:rsidRPr="002163B3">
        <w:rPr>
          <w:rFonts w:eastAsia="Times New Roman" w:cs="Times New Roman"/>
          <w:szCs w:val="19"/>
          <w:lang w:eastAsia="pl-PL"/>
        </w:rPr>
        <w:t>mld EUR</w:t>
      </w:r>
      <w:r w:rsidR="00277A82" w:rsidRPr="00BE7876">
        <w:rPr>
          <w:rFonts w:eastAsia="Times New Roman" w:cs="Times New Roman"/>
          <w:szCs w:val="19"/>
          <w:lang w:eastAsia="pl-PL"/>
        </w:rPr>
        <w:t>.</w:t>
      </w:r>
    </w:p>
    <w:bookmarkStart w:id="16" w:name="_Hlk95231570"/>
    <w:bookmarkEnd w:id="8"/>
    <w:bookmarkEnd w:id="12"/>
    <w:p w14:paraId="5ECE1A6E" w14:textId="77777777" w:rsidR="00F802BE" w:rsidRPr="0006440C" w:rsidRDefault="00F802BE" w:rsidP="0006440C">
      <w:pPr>
        <w:pStyle w:val="Nagwek1"/>
        <w:spacing w:before="360"/>
        <w:rPr>
          <w:rFonts w:ascii="Fira Sans" w:hAnsi="Fira Sans"/>
          <w:b/>
          <w:szCs w:val="19"/>
        </w:rPr>
      </w:pPr>
      <w:r w:rsidRPr="0006440C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1B901CB5" wp14:editId="02AA0501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4C4F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478F1D2F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585F6D8A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5FFA1C53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191D8A26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1D49A029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2C91FBE5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7779401A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019D2354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046106FD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1955D79A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0D3CFD0F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77C4CEF1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5443E32D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4B6F097E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7DCBFFEF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162679E0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5D1E3833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6B5EF4B6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34DED172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6315C878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55B89D6D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267C45C7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088D9B58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3B8D2D5A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321199E2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684931D0" w14:textId="77777777" w:rsidR="008814CB" w:rsidRDefault="008814CB" w:rsidP="00F802BE">
                            <w:pPr>
                              <w:pStyle w:val="tekstzboku"/>
                            </w:pPr>
                          </w:p>
                          <w:p w14:paraId="5B08FA0A" w14:textId="77777777" w:rsidR="008814CB" w:rsidRPr="00074DD8" w:rsidRDefault="008814CB" w:rsidP="00F802BE">
                            <w:pPr>
                              <w:pStyle w:val="tekstzboku"/>
                            </w:pPr>
                          </w:p>
                          <w:p w14:paraId="026D26AE" w14:textId="77777777" w:rsidR="008814CB" w:rsidRPr="00D616D2" w:rsidRDefault="008814CB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01CB5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14:paraId="0E2F4C4F" w14:textId="77777777" w:rsidR="008814CB" w:rsidRDefault="008814CB" w:rsidP="00F802BE">
                      <w:pPr>
                        <w:pStyle w:val="tekstzboku"/>
                      </w:pPr>
                    </w:p>
                    <w:p w14:paraId="478F1D2F" w14:textId="77777777" w:rsidR="008814CB" w:rsidRDefault="008814CB" w:rsidP="00F802BE">
                      <w:pPr>
                        <w:pStyle w:val="tekstzboku"/>
                      </w:pPr>
                    </w:p>
                    <w:p w14:paraId="585F6D8A" w14:textId="77777777" w:rsidR="008814CB" w:rsidRDefault="008814CB" w:rsidP="00F802BE">
                      <w:pPr>
                        <w:pStyle w:val="tekstzboku"/>
                      </w:pPr>
                    </w:p>
                    <w:p w14:paraId="5FFA1C53" w14:textId="77777777" w:rsidR="008814CB" w:rsidRDefault="008814CB" w:rsidP="00F802BE">
                      <w:pPr>
                        <w:pStyle w:val="tekstzboku"/>
                      </w:pPr>
                    </w:p>
                    <w:p w14:paraId="191D8A26" w14:textId="77777777" w:rsidR="008814CB" w:rsidRDefault="008814CB" w:rsidP="00F802BE">
                      <w:pPr>
                        <w:pStyle w:val="tekstzboku"/>
                      </w:pPr>
                    </w:p>
                    <w:p w14:paraId="1D49A029" w14:textId="77777777" w:rsidR="008814CB" w:rsidRDefault="008814CB" w:rsidP="00F802BE">
                      <w:pPr>
                        <w:pStyle w:val="tekstzboku"/>
                      </w:pPr>
                    </w:p>
                    <w:p w14:paraId="2C91FBE5" w14:textId="77777777" w:rsidR="008814CB" w:rsidRDefault="008814CB" w:rsidP="00F802BE">
                      <w:pPr>
                        <w:pStyle w:val="tekstzboku"/>
                      </w:pPr>
                    </w:p>
                    <w:p w14:paraId="7779401A" w14:textId="77777777" w:rsidR="008814CB" w:rsidRDefault="008814CB" w:rsidP="00F802BE">
                      <w:pPr>
                        <w:pStyle w:val="tekstzboku"/>
                      </w:pPr>
                    </w:p>
                    <w:p w14:paraId="019D2354" w14:textId="77777777" w:rsidR="008814CB" w:rsidRDefault="008814CB" w:rsidP="00F802BE">
                      <w:pPr>
                        <w:pStyle w:val="tekstzboku"/>
                      </w:pPr>
                    </w:p>
                    <w:p w14:paraId="046106FD" w14:textId="77777777" w:rsidR="008814CB" w:rsidRDefault="008814CB" w:rsidP="00F802BE">
                      <w:pPr>
                        <w:pStyle w:val="tekstzboku"/>
                      </w:pPr>
                    </w:p>
                    <w:p w14:paraId="1955D79A" w14:textId="77777777" w:rsidR="008814CB" w:rsidRDefault="008814CB" w:rsidP="00F802BE">
                      <w:pPr>
                        <w:pStyle w:val="tekstzboku"/>
                      </w:pPr>
                    </w:p>
                    <w:p w14:paraId="0D3CFD0F" w14:textId="77777777" w:rsidR="008814CB" w:rsidRDefault="008814CB" w:rsidP="00F802BE">
                      <w:pPr>
                        <w:pStyle w:val="tekstzboku"/>
                      </w:pPr>
                    </w:p>
                    <w:p w14:paraId="77C4CEF1" w14:textId="77777777" w:rsidR="008814CB" w:rsidRDefault="008814CB" w:rsidP="00F802BE">
                      <w:pPr>
                        <w:pStyle w:val="tekstzboku"/>
                      </w:pPr>
                    </w:p>
                    <w:p w14:paraId="5443E32D" w14:textId="77777777" w:rsidR="008814CB" w:rsidRDefault="008814CB" w:rsidP="00F802BE">
                      <w:pPr>
                        <w:pStyle w:val="tekstzboku"/>
                      </w:pPr>
                    </w:p>
                    <w:p w14:paraId="4B6F097E" w14:textId="77777777" w:rsidR="008814CB" w:rsidRDefault="008814CB" w:rsidP="00F802BE">
                      <w:pPr>
                        <w:pStyle w:val="tekstzboku"/>
                      </w:pPr>
                    </w:p>
                    <w:p w14:paraId="7DCBFFEF" w14:textId="77777777" w:rsidR="008814CB" w:rsidRDefault="008814CB" w:rsidP="00F802BE">
                      <w:pPr>
                        <w:pStyle w:val="tekstzboku"/>
                      </w:pPr>
                    </w:p>
                    <w:p w14:paraId="162679E0" w14:textId="77777777" w:rsidR="008814CB" w:rsidRDefault="008814CB" w:rsidP="00F802BE">
                      <w:pPr>
                        <w:pStyle w:val="tekstzboku"/>
                      </w:pPr>
                    </w:p>
                    <w:p w14:paraId="5D1E3833" w14:textId="77777777" w:rsidR="008814CB" w:rsidRDefault="008814CB" w:rsidP="00F802BE">
                      <w:pPr>
                        <w:pStyle w:val="tekstzboku"/>
                      </w:pPr>
                    </w:p>
                    <w:p w14:paraId="6B5EF4B6" w14:textId="77777777" w:rsidR="008814CB" w:rsidRDefault="008814CB" w:rsidP="00F802BE">
                      <w:pPr>
                        <w:pStyle w:val="tekstzboku"/>
                      </w:pPr>
                    </w:p>
                    <w:p w14:paraId="34DED172" w14:textId="77777777" w:rsidR="008814CB" w:rsidRDefault="008814CB" w:rsidP="00F802BE">
                      <w:pPr>
                        <w:pStyle w:val="tekstzboku"/>
                      </w:pPr>
                    </w:p>
                    <w:p w14:paraId="6315C878" w14:textId="77777777" w:rsidR="008814CB" w:rsidRDefault="008814CB" w:rsidP="00F802BE">
                      <w:pPr>
                        <w:pStyle w:val="tekstzboku"/>
                      </w:pPr>
                    </w:p>
                    <w:p w14:paraId="55B89D6D" w14:textId="77777777" w:rsidR="008814CB" w:rsidRDefault="008814CB" w:rsidP="00F802BE">
                      <w:pPr>
                        <w:pStyle w:val="tekstzboku"/>
                      </w:pPr>
                    </w:p>
                    <w:p w14:paraId="267C45C7" w14:textId="77777777" w:rsidR="008814CB" w:rsidRDefault="008814CB" w:rsidP="00F802BE">
                      <w:pPr>
                        <w:pStyle w:val="tekstzboku"/>
                      </w:pPr>
                    </w:p>
                    <w:p w14:paraId="088D9B58" w14:textId="77777777" w:rsidR="008814CB" w:rsidRDefault="008814CB" w:rsidP="00F802BE">
                      <w:pPr>
                        <w:pStyle w:val="tekstzboku"/>
                      </w:pPr>
                    </w:p>
                    <w:p w14:paraId="3B8D2D5A" w14:textId="77777777" w:rsidR="008814CB" w:rsidRDefault="008814CB" w:rsidP="00F802BE">
                      <w:pPr>
                        <w:pStyle w:val="tekstzboku"/>
                      </w:pPr>
                    </w:p>
                    <w:p w14:paraId="321199E2" w14:textId="77777777" w:rsidR="008814CB" w:rsidRDefault="008814CB" w:rsidP="00F802BE">
                      <w:pPr>
                        <w:pStyle w:val="tekstzboku"/>
                      </w:pPr>
                    </w:p>
                    <w:p w14:paraId="684931D0" w14:textId="77777777" w:rsidR="008814CB" w:rsidRDefault="008814CB" w:rsidP="00F802BE">
                      <w:pPr>
                        <w:pStyle w:val="tekstzboku"/>
                      </w:pPr>
                    </w:p>
                    <w:p w14:paraId="5B08FA0A" w14:textId="77777777" w:rsidR="008814CB" w:rsidRPr="00074DD8" w:rsidRDefault="008814CB" w:rsidP="00F802BE">
                      <w:pPr>
                        <w:pStyle w:val="tekstzboku"/>
                      </w:pPr>
                    </w:p>
                    <w:p w14:paraId="026D26AE" w14:textId="77777777" w:rsidR="008814CB" w:rsidRPr="00D616D2" w:rsidRDefault="008814CB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7" w:name="_Hlk95313965"/>
      <w:r w:rsidR="00A81F44" w:rsidRPr="0006440C">
        <w:rPr>
          <w:rFonts w:ascii="Fira Sans" w:hAnsi="Fira Sans"/>
          <w:b/>
          <w:szCs w:val="19"/>
        </w:rPr>
        <w:t>Obroty t</w:t>
      </w:r>
      <w:r w:rsidR="00932408" w:rsidRPr="0006440C">
        <w:rPr>
          <w:rFonts w:ascii="Fira Sans" w:hAnsi="Fira Sans"/>
          <w:b/>
          <w:szCs w:val="19"/>
        </w:rPr>
        <w:t xml:space="preserve">owarowe </w:t>
      </w:r>
      <w:r w:rsidR="003C6B82" w:rsidRPr="0006440C">
        <w:rPr>
          <w:rFonts w:ascii="Fira Sans" w:hAnsi="Fira Sans"/>
          <w:b/>
          <w:szCs w:val="19"/>
        </w:rPr>
        <w:t xml:space="preserve">ogółem i </w:t>
      </w:r>
      <w:r w:rsidR="00932408" w:rsidRPr="0006440C">
        <w:rPr>
          <w:rFonts w:ascii="Fira Sans" w:hAnsi="Fira Sans"/>
          <w:b/>
          <w:szCs w:val="19"/>
        </w:rPr>
        <w:t>według</w:t>
      </w:r>
      <w:r w:rsidR="003C6B82" w:rsidRPr="0006440C">
        <w:rPr>
          <w:rFonts w:ascii="Fira Sans" w:hAnsi="Fira Sans"/>
          <w:b/>
          <w:szCs w:val="19"/>
        </w:rPr>
        <w:t xml:space="preserve"> grup krajów</w:t>
      </w:r>
      <w:bookmarkEnd w:id="17"/>
    </w:p>
    <w:p w14:paraId="23D8CE78" w14:textId="77777777" w:rsidR="00F802BE" w:rsidRPr="002163B3" w:rsidRDefault="003C6B82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8" w:name="_Hlk95313996"/>
      <w:r w:rsidRPr="002163B3">
        <w:rPr>
          <w:rFonts w:eastAsia="Times New Roman" w:cs="Times New Roman"/>
          <w:szCs w:val="19"/>
          <w:lang w:eastAsia="pl-PL"/>
        </w:rPr>
        <w:t xml:space="preserve">Największy udział </w:t>
      </w:r>
      <w:r w:rsidR="00992926" w:rsidRPr="002163B3">
        <w:rPr>
          <w:rFonts w:eastAsia="Times New Roman" w:cs="Times New Roman"/>
          <w:szCs w:val="19"/>
          <w:lang w:eastAsia="pl-PL"/>
        </w:rPr>
        <w:t xml:space="preserve">w eksporcie ogółem </w:t>
      </w:r>
      <w:r w:rsidRPr="002163B3">
        <w:rPr>
          <w:rFonts w:eastAsia="Times New Roman" w:cs="Times New Roman"/>
          <w:szCs w:val="19"/>
          <w:lang w:eastAsia="pl-PL"/>
        </w:rPr>
        <w:t>Polska ma z krajami rozwiniętymi</w:t>
      </w:r>
      <w:r w:rsidR="00992926" w:rsidRPr="002163B3">
        <w:rPr>
          <w:rFonts w:eastAsia="Times New Roman" w:cs="Times New Roman"/>
          <w:szCs w:val="19"/>
          <w:lang w:eastAsia="pl-PL"/>
        </w:rPr>
        <w:t xml:space="preserve"> – </w:t>
      </w:r>
      <w:r w:rsidR="006A2C42" w:rsidRPr="002163B3">
        <w:rPr>
          <w:rFonts w:eastAsia="Times New Roman" w:cs="Times New Roman"/>
          <w:szCs w:val="19"/>
          <w:lang w:eastAsia="pl-PL"/>
        </w:rPr>
        <w:t>87,0</w:t>
      </w:r>
      <w:r w:rsidRPr="002163B3">
        <w:rPr>
          <w:rFonts w:eastAsia="Times New Roman" w:cs="Times New Roman"/>
          <w:szCs w:val="19"/>
          <w:lang w:eastAsia="pl-PL"/>
        </w:rPr>
        <w:t>%</w:t>
      </w:r>
      <w:r w:rsidR="00C461A5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>(w</w:t>
      </w:r>
      <w:r w:rsidR="00192087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>tym UE</w:t>
      </w:r>
      <w:r w:rsidR="00192087" w:rsidRPr="002163B3">
        <w:rPr>
          <w:rFonts w:eastAsia="Times New Roman" w:cs="Times New Roman"/>
          <w:szCs w:val="19"/>
          <w:lang w:eastAsia="pl-PL"/>
        </w:rPr>
        <w:t xml:space="preserve"> </w:t>
      </w:r>
      <w:r w:rsidR="00AB282D" w:rsidRPr="002163B3">
        <w:rPr>
          <w:rFonts w:eastAsia="Times New Roman" w:cs="Times New Roman"/>
          <w:szCs w:val="19"/>
          <w:lang w:eastAsia="pl-PL"/>
        </w:rPr>
        <w:t>7</w:t>
      </w:r>
      <w:r w:rsidR="002D1C43" w:rsidRPr="002163B3">
        <w:rPr>
          <w:rFonts w:eastAsia="Times New Roman" w:cs="Times New Roman"/>
          <w:szCs w:val="19"/>
          <w:lang w:eastAsia="pl-PL"/>
        </w:rPr>
        <w:t>5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2D1C43" w:rsidRPr="002163B3">
        <w:rPr>
          <w:rFonts w:eastAsia="Times New Roman" w:cs="Times New Roman"/>
          <w:szCs w:val="19"/>
          <w:lang w:eastAsia="pl-PL"/>
        </w:rPr>
        <w:t>1</w:t>
      </w:r>
      <w:r w:rsidRPr="002163B3">
        <w:rPr>
          <w:rFonts w:eastAsia="Times New Roman" w:cs="Times New Roman"/>
          <w:szCs w:val="19"/>
          <w:lang w:eastAsia="pl-PL"/>
        </w:rPr>
        <w:t xml:space="preserve">%), a w imporcie – </w:t>
      </w:r>
      <w:r w:rsidR="002D1C43" w:rsidRPr="002163B3">
        <w:rPr>
          <w:rFonts w:eastAsia="Times New Roman" w:cs="Times New Roman"/>
          <w:szCs w:val="19"/>
          <w:lang w:eastAsia="pl-PL"/>
        </w:rPr>
        <w:t>61,0</w:t>
      </w:r>
      <w:r w:rsidR="007D6BC4" w:rsidRPr="002163B3">
        <w:rPr>
          <w:rFonts w:eastAsia="Times New Roman" w:cs="Times New Roman"/>
          <w:szCs w:val="19"/>
          <w:lang w:eastAsia="pl-PL"/>
        </w:rPr>
        <w:t xml:space="preserve">% (w tym UE </w:t>
      </w:r>
      <w:r w:rsidR="00F600D4" w:rsidRPr="002163B3">
        <w:rPr>
          <w:rFonts w:eastAsia="Times New Roman" w:cs="Times New Roman"/>
          <w:szCs w:val="19"/>
          <w:lang w:eastAsia="pl-PL"/>
        </w:rPr>
        <w:t>5</w:t>
      </w:r>
      <w:r w:rsidR="002D1C43" w:rsidRPr="002163B3">
        <w:rPr>
          <w:rFonts w:eastAsia="Times New Roman" w:cs="Times New Roman"/>
          <w:szCs w:val="19"/>
          <w:lang w:eastAsia="pl-PL"/>
        </w:rPr>
        <w:t>2</w:t>
      </w:r>
      <w:r w:rsidR="00D638DF" w:rsidRPr="002163B3">
        <w:rPr>
          <w:rFonts w:eastAsia="Times New Roman" w:cs="Times New Roman"/>
          <w:szCs w:val="19"/>
          <w:lang w:eastAsia="pl-PL"/>
        </w:rPr>
        <w:t>,</w:t>
      </w:r>
      <w:r w:rsidR="002D1C43" w:rsidRPr="002163B3">
        <w:rPr>
          <w:rFonts w:eastAsia="Times New Roman" w:cs="Times New Roman"/>
          <w:szCs w:val="19"/>
          <w:lang w:eastAsia="pl-PL"/>
        </w:rPr>
        <w:t>2</w:t>
      </w:r>
      <w:r w:rsidRPr="002163B3">
        <w:rPr>
          <w:rFonts w:eastAsia="Times New Roman" w:cs="Times New Roman"/>
          <w:szCs w:val="19"/>
          <w:lang w:eastAsia="pl-PL"/>
        </w:rPr>
        <w:t xml:space="preserve">%), wobec odpowiednio </w:t>
      </w:r>
      <w:r w:rsidR="002D1C43" w:rsidRPr="002163B3">
        <w:rPr>
          <w:rFonts w:eastAsia="Times New Roman" w:cs="Times New Roman"/>
          <w:szCs w:val="19"/>
          <w:lang w:eastAsia="pl-PL"/>
        </w:rPr>
        <w:t>86,9</w:t>
      </w:r>
      <w:r w:rsidRPr="002163B3">
        <w:rPr>
          <w:rFonts w:eastAsia="Times New Roman" w:cs="Times New Roman"/>
          <w:szCs w:val="19"/>
          <w:lang w:eastAsia="pl-PL"/>
        </w:rPr>
        <w:t xml:space="preserve">% (w tym UE </w:t>
      </w:r>
      <w:r w:rsidR="00226D54" w:rsidRPr="002163B3">
        <w:rPr>
          <w:rFonts w:eastAsia="Times New Roman" w:cs="Times New Roman"/>
          <w:szCs w:val="19"/>
          <w:lang w:eastAsia="pl-PL"/>
        </w:rPr>
        <w:t>7</w:t>
      </w:r>
      <w:r w:rsidR="002D1C43" w:rsidRPr="002163B3">
        <w:rPr>
          <w:rFonts w:eastAsia="Times New Roman" w:cs="Times New Roman"/>
          <w:szCs w:val="19"/>
          <w:lang w:eastAsia="pl-PL"/>
        </w:rPr>
        <w:t>6</w:t>
      </w:r>
      <w:r w:rsidR="00D638DF" w:rsidRPr="002163B3">
        <w:rPr>
          <w:rFonts w:eastAsia="Times New Roman" w:cs="Times New Roman"/>
          <w:szCs w:val="19"/>
          <w:lang w:eastAsia="pl-PL"/>
        </w:rPr>
        <w:t>,</w:t>
      </w:r>
      <w:r w:rsidR="002D1C43" w:rsidRPr="002163B3">
        <w:rPr>
          <w:rFonts w:eastAsia="Times New Roman" w:cs="Times New Roman"/>
          <w:szCs w:val="19"/>
          <w:lang w:eastAsia="pl-PL"/>
        </w:rPr>
        <w:t>0</w:t>
      </w:r>
      <w:r w:rsidRPr="002163B3">
        <w:rPr>
          <w:rFonts w:eastAsia="Times New Roman" w:cs="Times New Roman"/>
          <w:szCs w:val="19"/>
          <w:lang w:eastAsia="pl-PL"/>
        </w:rPr>
        <w:t>%) i</w:t>
      </w:r>
      <w:r w:rsidR="00992926" w:rsidRPr="002163B3">
        <w:rPr>
          <w:rFonts w:eastAsia="Times New Roman" w:cs="Times New Roman"/>
          <w:szCs w:val="19"/>
          <w:lang w:eastAsia="pl-PL"/>
        </w:rPr>
        <w:t> </w:t>
      </w:r>
      <w:r w:rsidR="00BC4ED9" w:rsidRPr="002163B3">
        <w:rPr>
          <w:rFonts w:eastAsia="Times New Roman" w:cs="Times New Roman"/>
          <w:szCs w:val="19"/>
          <w:lang w:eastAsia="pl-PL"/>
        </w:rPr>
        <w:t>6</w:t>
      </w:r>
      <w:r w:rsidR="002D1C43" w:rsidRPr="002163B3">
        <w:rPr>
          <w:rFonts w:eastAsia="Times New Roman" w:cs="Times New Roman"/>
          <w:szCs w:val="19"/>
          <w:lang w:eastAsia="pl-PL"/>
        </w:rPr>
        <w:t>4</w:t>
      </w:r>
      <w:r w:rsidR="00BC4ED9" w:rsidRPr="002163B3">
        <w:rPr>
          <w:rFonts w:eastAsia="Times New Roman" w:cs="Times New Roman"/>
          <w:szCs w:val="19"/>
          <w:lang w:eastAsia="pl-PL"/>
        </w:rPr>
        <w:t>,</w:t>
      </w:r>
      <w:r w:rsidR="00A81132" w:rsidRPr="002163B3">
        <w:rPr>
          <w:rFonts w:eastAsia="Times New Roman" w:cs="Times New Roman"/>
          <w:szCs w:val="19"/>
          <w:lang w:eastAsia="pl-PL"/>
        </w:rPr>
        <w:t>1</w:t>
      </w:r>
      <w:r w:rsidRPr="002163B3">
        <w:rPr>
          <w:rFonts w:eastAsia="Times New Roman" w:cs="Times New Roman"/>
          <w:szCs w:val="19"/>
          <w:lang w:eastAsia="pl-PL"/>
        </w:rPr>
        <w:t xml:space="preserve">% (w tym UE </w:t>
      </w:r>
      <w:r w:rsidR="00AB282D" w:rsidRPr="002163B3">
        <w:rPr>
          <w:rFonts w:eastAsia="Times New Roman" w:cs="Times New Roman"/>
          <w:szCs w:val="19"/>
          <w:lang w:eastAsia="pl-PL"/>
        </w:rPr>
        <w:t>5</w:t>
      </w:r>
      <w:r w:rsidR="002D1C43" w:rsidRPr="002163B3">
        <w:rPr>
          <w:rFonts w:eastAsia="Times New Roman" w:cs="Times New Roman"/>
          <w:szCs w:val="19"/>
          <w:lang w:eastAsia="pl-PL"/>
        </w:rPr>
        <w:t>6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2D1C43" w:rsidRPr="002163B3">
        <w:rPr>
          <w:rFonts w:eastAsia="Times New Roman" w:cs="Times New Roman"/>
          <w:szCs w:val="19"/>
          <w:lang w:eastAsia="pl-PL"/>
        </w:rPr>
        <w:t>2</w:t>
      </w:r>
      <w:r w:rsidRPr="002163B3">
        <w:rPr>
          <w:rFonts w:eastAsia="Times New Roman" w:cs="Times New Roman"/>
          <w:szCs w:val="19"/>
          <w:lang w:eastAsia="pl-PL"/>
        </w:rPr>
        <w:t>%) w </w:t>
      </w:r>
      <w:r w:rsidR="008177DB" w:rsidRPr="002163B3">
        <w:rPr>
          <w:rFonts w:eastAsia="Times New Roman" w:cs="Times New Roman"/>
          <w:szCs w:val="19"/>
          <w:lang w:eastAsia="pl-PL"/>
        </w:rPr>
        <w:t xml:space="preserve">analogicznym okresie </w:t>
      </w:r>
      <w:r w:rsidR="00640139" w:rsidRPr="002163B3">
        <w:rPr>
          <w:rFonts w:eastAsia="Times New Roman" w:cs="Times New Roman"/>
          <w:szCs w:val="19"/>
          <w:lang w:eastAsia="pl-PL"/>
        </w:rPr>
        <w:t>202</w:t>
      </w:r>
      <w:r w:rsidR="00972A1F" w:rsidRPr="002163B3">
        <w:rPr>
          <w:rFonts w:eastAsia="Times New Roman" w:cs="Times New Roman"/>
          <w:szCs w:val="19"/>
          <w:lang w:eastAsia="pl-PL"/>
        </w:rPr>
        <w:t>1</w:t>
      </w:r>
      <w:r w:rsidRPr="002163B3">
        <w:rPr>
          <w:rFonts w:eastAsia="Times New Roman" w:cs="Times New Roman"/>
          <w:szCs w:val="19"/>
          <w:lang w:eastAsia="pl-PL"/>
        </w:rPr>
        <w:t xml:space="preserve"> roku</w:t>
      </w:r>
      <w:r w:rsidR="00F802BE" w:rsidRPr="002163B3">
        <w:rPr>
          <w:rFonts w:eastAsia="Times New Roman" w:cs="Times New Roman"/>
          <w:szCs w:val="19"/>
          <w:lang w:eastAsia="pl-PL"/>
        </w:rPr>
        <w:t>.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Natomiast 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najmniejszy udział </w:t>
      </w:r>
      <w:r w:rsidR="00D626BB" w:rsidRPr="002163B3">
        <w:rPr>
          <w:rFonts w:eastAsia="Times New Roman" w:cs="Times New Roman"/>
          <w:szCs w:val="19"/>
          <w:lang w:eastAsia="pl-PL"/>
        </w:rPr>
        <w:t>odnotowano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 z krajami Europy Środkowo-Wschodniej</w:t>
      </w:r>
      <w:r w:rsidR="00EA7416" w:rsidRPr="002163B3">
        <w:rPr>
          <w:rFonts w:eastAsia="Times New Roman" w:cs="Times New Roman"/>
          <w:szCs w:val="19"/>
          <w:lang w:eastAsia="pl-PL"/>
        </w:rPr>
        <w:t xml:space="preserve">, który 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w eksporcie ogółem wyniósł </w:t>
      </w:r>
      <w:r w:rsidR="00AB282D" w:rsidRPr="002163B3">
        <w:rPr>
          <w:rFonts w:eastAsia="Times New Roman" w:cs="Times New Roman"/>
          <w:szCs w:val="19"/>
          <w:lang w:eastAsia="pl-PL"/>
        </w:rPr>
        <w:t>5,</w:t>
      </w:r>
      <w:r w:rsidR="002D1C43" w:rsidRPr="002163B3">
        <w:rPr>
          <w:rFonts w:eastAsia="Times New Roman" w:cs="Times New Roman"/>
          <w:szCs w:val="19"/>
          <w:lang w:eastAsia="pl-PL"/>
        </w:rPr>
        <w:t>3</w:t>
      </w:r>
      <w:r w:rsidR="00185BAA" w:rsidRPr="002163B3">
        <w:rPr>
          <w:rFonts w:eastAsia="Times New Roman" w:cs="Times New Roman"/>
          <w:szCs w:val="19"/>
          <w:lang w:eastAsia="pl-PL"/>
        </w:rPr>
        <w:t>%</w:t>
      </w:r>
      <w:r w:rsidR="00701D51" w:rsidRPr="002163B3">
        <w:rPr>
          <w:rFonts w:eastAsia="Times New Roman" w:cs="Times New Roman"/>
          <w:szCs w:val="19"/>
          <w:lang w:eastAsia="pl-PL"/>
        </w:rPr>
        <w:t>, a</w:t>
      </w:r>
      <w:r w:rsidR="00192087" w:rsidRPr="002163B3">
        <w:rPr>
          <w:rFonts w:eastAsia="Times New Roman" w:cs="Times New Roman"/>
          <w:szCs w:val="19"/>
          <w:lang w:eastAsia="pl-PL"/>
        </w:rPr>
        <w:t xml:space="preserve"> </w:t>
      </w:r>
      <w:r w:rsidR="00701D51" w:rsidRPr="002163B3">
        <w:rPr>
          <w:rFonts w:eastAsia="Times New Roman" w:cs="Times New Roman"/>
          <w:szCs w:val="19"/>
          <w:lang w:eastAsia="pl-PL"/>
        </w:rPr>
        <w:t>w</w:t>
      </w:r>
      <w:r w:rsidR="00192087" w:rsidRPr="002163B3">
        <w:rPr>
          <w:rFonts w:eastAsia="Times New Roman" w:cs="Times New Roman"/>
          <w:szCs w:val="19"/>
          <w:lang w:eastAsia="pl-PL"/>
        </w:rPr>
        <w:t xml:space="preserve"> 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imporcie </w:t>
      </w:r>
      <w:r w:rsidR="002D1C43" w:rsidRPr="002163B3">
        <w:rPr>
          <w:rFonts w:eastAsia="Times New Roman" w:cs="Times New Roman"/>
          <w:szCs w:val="19"/>
          <w:lang w:eastAsia="pl-PL"/>
        </w:rPr>
        <w:t>9</w:t>
      </w:r>
      <w:r w:rsidR="00640139" w:rsidRPr="002163B3">
        <w:rPr>
          <w:rFonts w:eastAsia="Times New Roman" w:cs="Times New Roman"/>
          <w:szCs w:val="19"/>
          <w:lang w:eastAsia="pl-PL"/>
        </w:rPr>
        <w:t>,</w:t>
      </w:r>
      <w:r w:rsidR="002D1C43" w:rsidRPr="002163B3">
        <w:rPr>
          <w:rFonts w:eastAsia="Times New Roman" w:cs="Times New Roman"/>
          <w:szCs w:val="19"/>
          <w:lang w:eastAsia="pl-PL"/>
        </w:rPr>
        <w:t>1</w:t>
      </w:r>
      <w:r w:rsidR="00185BAA" w:rsidRPr="002163B3">
        <w:rPr>
          <w:rFonts w:eastAsia="Times New Roman" w:cs="Times New Roman"/>
          <w:szCs w:val="19"/>
          <w:lang w:eastAsia="pl-PL"/>
        </w:rPr>
        <w:t>%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, wobec </w:t>
      </w:r>
      <w:r w:rsidR="002971DB" w:rsidRPr="002163B3">
        <w:rPr>
          <w:rFonts w:eastAsia="Times New Roman" w:cs="Times New Roman"/>
          <w:szCs w:val="19"/>
          <w:lang w:eastAsia="pl-PL"/>
        </w:rPr>
        <w:t xml:space="preserve">odpowiednio </w:t>
      </w:r>
      <w:r w:rsidR="002D1C43" w:rsidRPr="002163B3">
        <w:rPr>
          <w:rFonts w:eastAsia="Times New Roman" w:cs="Times New Roman"/>
          <w:szCs w:val="19"/>
          <w:lang w:eastAsia="pl-PL"/>
        </w:rPr>
        <w:t>5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2D1C43" w:rsidRPr="002163B3">
        <w:rPr>
          <w:rFonts w:eastAsia="Times New Roman" w:cs="Times New Roman"/>
          <w:szCs w:val="19"/>
          <w:lang w:eastAsia="pl-PL"/>
        </w:rPr>
        <w:t>1</w:t>
      </w:r>
      <w:r w:rsidR="008177DB" w:rsidRPr="002163B3">
        <w:rPr>
          <w:rFonts w:eastAsia="Times New Roman" w:cs="Times New Roman"/>
          <w:szCs w:val="19"/>
          <w:lang w:eastAsia="pl-PL"/>
        </w:rPr>
        <w:t xml:space="preserve">% i </w:t>
      </w:r>
      <w:r w:rsidR="002971DB" w:rsidRPr="002163B3">
        <w:rPr>
          <w:rFonts w:eastAsia="Times New Roman" w:cs="Times New Roman"/>
          <w:szCs w:val="19"/>
          <w:lang w:eastAsia="pl-PL"/>
        </w:rPr>
        <w:t>6</w:t>
      </w:r>
      <w:r w:rsidR="00036E65" w:rsidRPr="002163B3">
        <w:rPr>
          <w:rFonts w:eastAsia="Times New Roman" w:cs="Times New Roman"/>
          <w:szCs w:val="19"/>
          <w:lang w:eastAsia="pl-PL"/>
        </w:rPr>
        <w:t>,</w:t>
      </w:r>
      <w:r w:rsidR="00972A1F" w:rsidRPr="002163B3">
        <w:rPr>
          <w:rFonts w:eastAsia="Times New Roman" w:cs="Times New Roman"/>
          <w:szCs w:val="19"/>
          <w:lang w:eastAsia="pl-PL"/>
        </w:rPr>
        <w:t>7</w:t>
      </w:r>
      <w:r w:rsidR="00185BAA" w:rsidRPr="002163B3">
        <w:rPr>
          <w:rFonts w:eastAsia="Times New Roman" w:cs="Times New Roman"/>
          <w:szCs w:val="19"/>
          <w:lang w:eastAsia="pl-PL"/>
        </w:rPr>
        <w:t>%</w:t>
      </w:r>
      <w:r w:rsidR="00701D51" w:rsidRPr="002163B3">
        <w:rPr>
          <w:rFonts w:eastAsia="Times New Roman" w:cs="Times New Roman"/>
          <w:szCs w:val="19"/>
          <w:lang w:eastAsia="pl-PL"/>
        </w:rPr>
        <w:t xml:space="preserve"> </w:t>
      </w:r>
      <w:r w:rsidR="00771315" w:rsidRPr="002163B3">
        <w:rPr>
          <w:rFonts w:eastAsia="Times New Roman" w:cs="Times New Roman"/>
          <w:szCs w:val="19"/>
          <w:lang w:eastAsia="pl-PL"/>
        </w:rPr>
        <w:t xml:space="preserve">w analogicznym okresie </w:t>
      </w:r>
      <w:r w:rsidR="008177DB" w:rsidRPr="002163B3">
        <w:rPr>
          <w:rFonts w:eastAsia="Times New Roman" w:cs="Times New Roman"/>
          <w:szCs w:val="19"/>
          <w:lang w:eastAsia="pl-PL"/>
        </w:rPr>
        <w:t>202</w:t>
      </w:r>
      <w:r w:rsidR="00972A1F" w:rsidRPr="002163B3">
        <w:rPr>
          <w:rFonts w:eastAsia="Times New Roman" w:cs="Times New Roman"/>
          <w:szCs w:val="19"/>
          <w:lang w:eastAsia="pl-PL"/>
        </w:rPr>
        <w:t>1</w:t>
      </w:r>
      <w:r w:rsidR="00531F82" w:rsidRPr="002163B3">
        <w:rPr>
          <w:rFonts w:eastAsia="Times New Roman" w:cs="Times New Roman"/>
          <w:szCs w:val="19"/>
          <w:lang w:eastAsia="pl-PL"/>
        </w:rPr>
        <w:t xml:space="preserve"> </w:t>
      </w:r>
      <w:r w:rsidR="00771315" w:rsidRPr="002163B3">
        <w:rPr>
          <w:rFonts w:eastAsia="Times New Roman" w:cs="Times New Roman"/>
          <w:szCs w:val="19"/>
          <w:lang w:eastAsia="pl-PL"/>
        </w:rPr>
        <w:t>r.</w:t>
      </w:r>
    </w:p>
    <w:p w14:paraId="4F75A9A2" w14:textId="77777777" w:rsidR="00345F7C" w:rsidRPr="00BE7876" w:rsidRDefault="000C31DF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2163B3">
        <w:rPr>
          <w:rFonts w:eastAsia="Times New Roman" w:cs="Times New Roman"/>
          <w:szCs w:val="19"/>
          <w:lang w:eastAsia="pl-PL"/>
        </w:rPr>
        <w:t>Ujemne saldo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odnotowano z krajami rozwijającymi się – minus </w:t>
      </w:r>
      <w:r w:rsidR="00B9122E" w:rsidRPr="002163B3">
        <w:rPr>
          <w:rFonts w:eastAsia="Times New Roman" w:cs="Times New Roman"/>
          <w:szCs w:val="19"/>
          <w:lang w:eastAsia="pl-PL"/>
        </w:rPr>
        <w:t>54</w:t>
      </w:r>
      <w:r w:rsidR="00972A1F" w:rsidRPr="002163B3">
        <w:rPr>
          <w:rFonts w:eastAsia="Times New Roman" w:cs="Times New Roman"/>
          <w:szCs w:val="19"/>
          <w:lang w:eastAsia="pl-PL"/>
        </w:rPr>
        <w:t>,</w:t>
      </w:r>
      <w:r w:rsidR="00B9122E" w:rsidRPr="002163B3">
        <w:rPr>
          <w:rFonts w:eastAsia="Times New Roman" w:cs="Times New Roman"/>
          <w:szCs w:val="19"/>
          <w:lang w:eastAsia="pl-PL"/>
        </w:rPr>
        <w:t>6</w:t>
      </w:r>
      <w:r w:rsidR="00F70DA2" w:rsidRPr="002163B3">
        <w:rPr>
          <w:rFonts w:eastAsia="Times New Roman" w:cs="Times New Roman"/>
          <w:szCs w:val="19"/>
          <w:lang w:eastAsia="pl-PL"/>
        </w:rPr>
        <w:t xml:space="preserve"> </w:t>
      </w:r>
      <w:r w:rsidR="008720A0" w:rsidRPr="002163B3">
        <w:rPr>
          <w:rFonts w:eastAsia="Times New Roman" w:cs="Times New Roman"/>
          <w:szCs w:val="19"/>
          <w:lang w:eastAsia="pl-PL"/>
        </w:rPr>
        <w:t>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</w:t>
      </w:r>
      <w:r w:rsidR="00A52A97" w:rsidRPr="002163B3">
        <w:rPr>
          <w:rFonts w:eastAsia="Times New Roman" w:cs="Times New Roman"/>
          <w:szCs w:val="19"/>
          <w:lang w:eastAsia="pl-PL"/>
        </w:rPr>
        <w:t>PLN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(minus </w:t>
      </w:r>
      <w:r w:rsidR="00B9122E" w:rsidRPr="002163B3">
        <w:rPr>
          <w:rFonts w:eastAsia="Times New Roman" w:cs="Times New Roman"/>
          <w:szCs w:val="19"/>
          <w:lang w:eastAsia="pl-PL"/>
        </w:rPr>
        <w:t>13</w:t>
      </w:r>
      <w:r w:rsidR="00EF3E19" w:rsidRPr="002163B3">
        <w:rPr>
          <w:rFonts w:eastAsia="Times New Roman" w:cs="Times New Roman"/>
          <w:szCs w:val="19"/>
          <w:lang w:eastAsia="pl-PL"/>
        </w:rPr>
        <w:t>,</w:t>
      </w:r>
      <w:r w:rsidR="00B9122E" w:rsidRPr="002163B3">
        <w:rPr>
          <w:rFonts w:eastAsia="Times New Roman" w:cs="Times New Roman"/>
          <w:szCs w:val="19"/>
          <w:lang w:eastAsia="pl-PL"/>
        </w:rPr>
        <w:t>5</w:t>
      </w:r>
      <w:r w:rsidR="001651EA" w:rsidRPr="002163B3">
        <w:rPr>
          <w:rFonts w:eastAsia="Times New Roman" w:cs="Times New Roman"/>
          <w:szCs w:val="19"/>
          <w:lang w:eastAsia="pl-PL"/>
        </w:rPr>
        <w:t xml:space="preserve"> </w:t>
      </w:r>
      <w:r w:rsidR="008720A0" w:rsidRPr="002163B3">
        <w:rPr>
          <w:rFonts w:eastAsia="Times New Roman" w:cs="Times New Roman"/>
          <w:szCs w:val="19"/>
          <w:lang w:eastAsia="pl-PL"/>
        </w:rPr>
        <w:t>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 USD, minus </w:t>
      </w:r>
      <w:r w:rsidR="00B9122E" w:rsidRPr="002163B3">
        <w:rPr>
          <w:rFonts w:eastAsia="Times New Roman" w:cs="Times New Roman"/>
          <w:szCs w:val="19"/>
          <w:lang w:eastAsia="pl-PL"/>
        </w:rPr>
        <w:t>11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984867" w:rsidRPr="002163B3">
        <w:rPr>
          <w:rFonts w:eastAsia="Times New Roman" w:cs="Times New Roman"/>
          <w:szCs w:val="19"/>
          <w:lang w:eastAsia="pl-PL"/>
        </w:rPr>
        <w:t>9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EUR)</w:t>
      </w:r>
      <w:r w:rsidR="008177DB" w:rsidRPr="002163B3">
        <w:rPr>
          <w:rFonts w:eastAsia="Times New Roman" w:cs="Times New Roman"/>
          <w:szCs w:val="19"/>
          <w:lang w:eastAsia="pl-PL"/>
        </w:rPr>
        <w:t xml:space="preserve"> oraz z krajami Europy Środkowo-Wschodniej minus </w:t>
      </w:r>
      <w:r w:rsidR="00B9122E" w:rsidRPr="002163B3">
        <w:rPr>
          <w:rFonts w:eastAsia="Times New Roman" w:cs="Times New Roman"/>
          <w:szCs w:val="19"/>
          <w:lang w:eastAsia="pl-PL"/>
        </w:rPr>
        <w:t>9</w:t>
      </w:r>
      <w:r w:rsidR="00E55C25" w:rsidRPr="002163B3">
        <w:rPr>
          <w:rFonts w:eastAsia="Times New Roman" w:cs="Times New Roman"/>
          <w:szCs w:val="19"/>
          <w:lang w:eastAsia="pl-PL"/>
        </w:rPr>
        <w:t>,</w:t>
      </w:r>
      <w:r w:rsidR="00B9122E" w:rsidRPr="002163B3">
        <w:rPr>
          <w:rFonts w:eastAsia="Times New Roman" w:cs="Times New Roman"/>
          <w:szCs w:val="19"/>
          <w:lang w:eastAsia="pl-PL"/>
        </w:rPr>
        <w:t>9</w:t>
      </w:r>
      <w:r w:rsidR="008177DB" w:rsidRPr="002163B3">
        <w:rPr>
          <w:rFonts w:eastAsia="Times New Roman" w:cs="Times New Roman"/>
          <w:szCs w:val="19"/>
          <w:lang w:eastAsia="pl-PL"/>
        </w:rPr>
        <w:t xml:space="preserve"> mld PLN (</w:t>
      </w:r>
      <w:r w:rsidR="00C1491A" w:rsidRPr="002163B3">
        <w:rPr>
          <w:rFonts w:eastAsia="Times New Roman" w:cs="Times New Roman"/>
          <w:szCs w:val="19"/>
          <w:lang w:eastAsia="pl-PL"/>
        </w:rPr>
        <w:t xml:space="preserve">minus </w:t>
      </w:r>
      <w:r w:rsidR="00B9122E" w:rsidRPr="002163B3">
        <w:rPr>
          <w:rFonts w:eastAsia="Times New Roman" w:cs="Times New Roman"/>
          <w:szCs w:val="19"/>
          <w:lang w:eastAsia="pl-PL"/>
        </w:rPr>
        <w:t>2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B9122E" w:rsidRPr="002163B3">
        <w:rPr>
          <w:rFonts w:eastAsia="Times New Roman" w:cs="Times New Roman"/>
          <w:szCs w:val="19"/>
          <w:lang w:eastAsia="pl-PL"/>
        </w:rPr>
        <w:t>4</w:t>
      </w:r>
      <w:r w:rsidR="001A7C25" w:rsidRPr="002163B3">
        <w:rPr>
          <w:rFonts w:eastAsia="Times New Roman" w:cs="Times New Roman"/>
          <w:szCs w:val="19"/>
          <w:lang w:eastAsia="pl-PL"/>
        </w:rPr>
        <w:t xml:space="preserve"> </w:t>
      </w:r>
      <w:r w:rsidR="005A164F" w:rsidRPr="002163B3">
        <w:rPr>
          <w:rFonts w:eastAsia="Times New Roman" w:cs="Times New Roman"/>
          <w:szCs w:val="19"/>
          <w:lang w:eastAsia="pl-PL"/>
        </w:rPr>
        <w:t xml:space="preserve">mld USD, minus </w:t>
      </w:r>
      <w:r w:rsidR="00B9122E" w:rsidRPr="002163B3">
        <w:rPr>
          <w:rFonts w:eastAsia="Times New Roman" w:cs="Times New Roman"/>
          <w:szCs w:val="19"/>
          <w:lang w:eastAsia="pl-PL"/>
        </w:rPr>
        <w:t>2</w:t>
      </w:r>
      <w:r w:rsidR="001A7C25" w:rsidRPr="002163B3">
        <w:rPr>
          <w:rFonts w:eastAsia="Times New Roman" w:cs="Times New Roman"/>
          <w:szCs w:val="19"/>
          <w:lang w:eastAsia="pl-PL"/>
        </w:rPr>
        <w:t>,</w:t>
      </w:r>
      <w:r w:rsidR="00B9122E" w:rsidRPr="002163B3">
        <w:rPr>
          <w:rFonts w:eastAsia="Times New Roman" w:cs="Times New Roman"/>
          <w:szCs w:val="19"/>
          <w:lang w:eastAsia="pl-PL"/>
        </w:rPr>
        <w:t>2</w:t>
      </w:r>
      <w:r w:rsidR="008177DB" w:rsidRPr="002163B3">
        <w:rPr>
          <w:rFonts w:eastAsia="Times New Roman" w:cs="Times New Roman"/>
          <w:szCs w:val="19"/>
          <w:lang w:eastAsia="pl-PL"/>
        </w:rPr>
        <w:t xml:space="preserve"> mld EUR)</w:t>
      </w:r>
      <w:r w:rsidR="006E4983" w:rsidRPr="002163B3">
        <w:rPr>
          <w:rFonts w:eastAsia="Times New Roman" w:cs="Times New Roman"/>
          <w:szCs w:val="19"/>
          <w:lang w:eastAsia="pl-PL"/>
        </w:rPr>
        <w:t>. Natomiast dodatnie saldo uzyskano w obrotach 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z krajami rozwiniętymi </w:t>
      </w:r>
      <w:r w:rsidR="00B9122E" w:rsidRPr="002163B3">
        <w:rPr>
          <w:rFonts w:eastAsia="Times New Roman" w:cs="Times New Roman"/>
          <w:szCs w:val="19"/>
          <w:lang w:eastAsia="pl-PL"/>
        </w:rPr>
        <w:t>50</w:t>
      </w:r>
      <w:r w:rsidR="00EF3E19" w:rsidRPr="002163B3">
        <w:rPr>
          <w:rFonts w:eastAsia="Times New Roman" w:cs="Times New Roman"/>
          <w:szCs w:val="19"/>
          <w:lang w:eastAsia="pl-PL"/>
        </w:rPr>
        <w:t>,</w:t>
      </w:r>
      <w:r w:rsidR="00972A1F" w:rsidRPr="002163B3">
        <w:rPr>
          <w:rFonts w:eastAsia="Times New Roman" w:cs="Times New Roman"/>
          <w:szCs w:val="19"/>
          <w:lang w:eastAsia="pl-PL"/>
        </w:rPr>
        <w:t>2</w:t>
      </w:r>
      <w:r w:rsidR="00EF3E19" w:rsidRPr="002163B3">
        <w:rPr>
          <w:rFonts w:eastAsia="Times New Roman" w:cs="Times New Roman"/>
          <w:szCs w:val="19"/>
          <w:lang w:eastAsia="pl-PL"/>
        </w:rPr>
        <w:t xml:space="preserve"> </w:t>
      </w:r>
      <w:r w:rsidR="008720A0" w:rsidRPr="002163B3">
        <w:rPr>
          <w:rFonts w:eastAsia="Times New Roman" w:cs="Times New Roman"/>
          <w:szCs w:val="19"/>
          <w:lang w:eastAsia="pl-PL"/>
        </w:rPr>
        <w:t>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</w:t>
      </w:r>
      <w:r w:rsidR="00A52A97" w:rsidRPr="002163B3">
        <w:rPr>
          <w:rFonts w:eastAsia="Times New Roman" w:cs="Times New Roman"/>
          <w:szCs w:val="19"/>
          <w:lang w:eastAsia="pl-PL"/>
        </w:rPr>
        <w:t>PLN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(</w:t>
      </w:r>
      <w:r w:rsidR="00B9122E" w:rsidRPr="002163B3">
        <w:rPr>
          <w:rFonts w:eastAsia="Times New Roman" w:cs="Times New Roman"/>
          <w:szCs w:val="19"/>
          <w:lang w:eastAsia="pl-PL"/>
        </w:rPr>
        <w:t>12</w:t>
      </w:r>
      <w:r w:rsidR="007F43BF" w:rsidRPr="002163B3">
        <w:rPr>
          <w:rFonts w:eastAsia="Times New Roman" w:cs="Times New Roman"/>
          <w:szCs w:val="19"/>
          <w:lang w:eastAsia="pl-PL"/>
        </w:rPr>
        <w:t>,</w:t>
      </w:r>
      <w:r w:rsidR="00B9122E" w:rsidRPr="002163B3">
        <w:rPr>
          <w:rFonts w:eastAsia="Times New Roman" w:cs="Times New Roman"/>
          <w:szCs w:val="19"/>
          <w:lang w:eastAsia="pl-PL"/>
        </w:rPr>
        <w:t>4</w:t>
      </w:r>
      <w:r w:rsidR="00D311D8" w:rsidRPr="002163B3">
        <w:rPr>
          <w:rFonts w:eastAsia="Times New Roman" w:cs="Times New Roman"/>
          <w:szCs w:val="19"/>
          <w:lang w:eastAsia="pl-PL"/>
        </w:rPr>
        <w:t xml:space="preserve"> </w:t>
      </w:r>
      <w:r w:rsidR="00F70DA2" w:rsidRPr="002163B3">
        <w:rPr>
          <w:rFonts w:eastAsia="Times New Roman" w:cs="Times New Roman"/>
          <w:szCs w:val="19"/>
          <w:lang w:eastAsia="pl-PL"/>
        </w:rPr>
        <w:t>mld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USD, </w:t>
      </w:r>
      <w:r w:rsidR="00B9122E" w:rsidRPr="002163B3">
        <w:rPr>
          <w:rFonts w:eastAsia="Times New Roman" w:cs="Times New Roman"/>
          <w:szCs w:val="19"/>
          <w:lang w:eastAsia="pl-PL"/>
        </w:rPr>
        <w:t>11</w:t>
      </w:r>
      <w:r w:rsidR="00463053" w:rsidRPr="002163B3">
        <w:rPr>
          <w:rFonts w:eastAsia="Times New Roman" w:cs="Times New Roman"/>
          <w:szCs w:val="19"/>
          <w:lang w:eastAsia="pl-PL"/>
        </w:rPr>
        <w:t>,</w:t>
      </w:r>
      <w:r w:rsidR="00B9122E" w:rsidRPr="002163B3">
        <w:rPr>
          <w:rFonts w:eastAsia="Times New Roman" w:cs="Times New Roman"/>
          <w:szCs w:val="19"/>
          <w:lang w:eastAsia="pl-PL"/>
        </w:rPr>
        <w:t>0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</w:t>
      </w:r>
      <w:r w:rsidR="00F70DA2" w:rsidRPr="002163B3">
        <w:rPr>
          <w:rFonts w:eastAsia="Times New Roman" w:cs="Times New Roman"/>
          <w:szCs w:val="19"/>
          <w:lang w:eastAsia="pl-PL"/>
        </w:rPr>
        <w:t>mld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EUR), w tym z krajami UE saldo osiągnęło poziom </w:t>
      </w:r>
      <w:r w:rsidR="00035058" w:rsidRPr="002163B3">
        <w:rPr>
          <w:rFonts w:eastAsia="Times New Roman" w:cs="Times New Roman"/>
          <w:szCs w:val="19"/>
          <w:lang w:eastAsia="pl-PL"/>
        </w:rPr>
        <w:t>44</w:t>
      </w:r>
      <w:r w:rsidR="00EF3E19" w:rsidRPr="002163B3">
        <w:rPr>
          <w:rFonts w:eastAsia="Times New Roman" w:cs="Times New Roman"/>
          <w:szCs w:val="19"/>
          <w:lang w:eastAsia="pl-PL"/>
        </w:rPr>
        <w:t>,</w:t>
      </w:r>
      <w:r w:rsidR="00035058" w:rsidRPr="002163B3">
        <w:rPr>
          <w:rFonts w:eastAsia="Times New Roman" w:cs="Times New Roman"/>
          <w:szCs w:val="19"/>
          <w:lang w:eastAsia="pl-PL"/>
        </w:rPr>
        <w:t>5</w:t>
      </w:r>
      <w:r w:rsidR="00EF3E19" w:rsidRPr="002163B3">
        <w:rPr>
          <w:rFonts w:eastAsia="Times New Roman" w:cs="Times New Roman"/>
          <w:szCs w:val="19"/>
          <w:lang w:eastAsia="pl-PL"/>
        </w:rPr>
        <w:t xml:space="preserve"> </w:t>
      </w:r>
      <w:r w:rsidR="00F70DA2" w:rsidRPr="002163B3">
        <w:rPr>
          <w:rFonts w:eastAsia="Times New Roman" w:cs="Times New Roman"/>
          <w:szCs w:val="19"/>
          <w:lang w:eastAsia="pl-PL"/>
        </w:rPr>
        <w:t>mld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</w:t>
      </w:r>
      <w:r w:rsidR="00A52A97" w:rsidRPr="002163B3">
        <w:rPr>
          <w:rFonts w:eastAsia="Times New Roman" w:cs="Times New Roman"/>
          <w:szCs w:val="19"/>
          <w:lang w:eastAsia="pl-PL"/>
        </w:rPr>
        <w:t>PLN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(</w:t>
      </w:r>
      <w:r w:rsidR="00035058" w:rsidRPr="002163B3">
        <w:rPr>
          <w:rFonts w:eastAsia="Times New Roman" w:cs="Times New Roman"/>
          <w:szCs w:val="19"/>
          <w:lang w:eastAsia="pl-PL"/>
        </w:rPr>
        <w:t>11</w:t>
      </w:r>
      <w:r w:rsidR="00AB282D" w:rsidRPr="002163B3">
        <w:rPr>
          <w:rFonts w:eastAsia="Times New Roman" w:cs="Times New Roman"/>
          <w:szCs w:val="19"/>
          <w:lang w:eastAsia="pl-PL"/>
        </w:rPr>
        <w:t>,</w:t>
      </w:r>
      <w:r w:rsidR="00035058" w:rsidRPr="002163B3">
        <w:rPr>
          <w:rFonts w:eastAsia="Times New Roman" w:cs="Times New Roman"/>
          <w:szCs w:val="19"/>
          <w:lang w:eastAsia="pl-PL"/>
        </w:rPr>
        <w:t>0</w:t>
      </w:r>
      <w:r w:rsidR="00CC587A" w:rsidRPr="002163B3">
        <w:rPr>
          <w:rFonts w:eastAsia="Times New Roman" w:cs="Times New Roman"/>
          <w:szCs w:val="19"/>
          <w:lang w:eastAsia="pl-PL"/>
        </w:rPr>
        <w:t xml:space="preserve"> </w:t>
      </w:r>
      <w:r w:rsidR="008720A0" w:rsidRPr="002163B3">
        <w:rPr>
          <w:rFonts w:eastAsia="Times New Roman" w:cs="Times New Roman"/>
          <w:szCs w:val="19"/>
          <w:lang w:eastAsia="pl-PL"/>
        </w:rPr>
        <w:t>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="008720A0" w:rsidRPr="002163B3">
        <w:rPr>
          <w:rFonts w:eastAsia="Times New Roman" w:cs="Times New Roman"/>
          <w:szCs w:val="19"/>
          <w:lang w:eastAsia="pl-PL"/>
        </w:rPr>
        <w:t xml:space="preserve"> USD, </w:t>
      </w:r>
      <w:r w:rsidR="00035058" w:rsidRPr="002163B3">
        <w:rPr>
          <w:rFonts w:eastAsia="Times New Roman" w:cs="Times New Roman"/>
          <w:szCs w:val="19"/>
          <w:lang w:eastAsia="pl-PL"/>
        </w:rPr>
        <w:t>9</w:t>
      </w:r>
      <w:r w:rsidR="00370329" w:rsidRPr="002163B3">
        <w:rPr>
          <w:rFonts w:eastAsia="Times New Roman" w:cs="Times New Roman"/>
          <w:szCs w:val="19"/>
          <w:lang w:eastAsia="pl-PL"/>
        </w:rPr>
        <w:t>,</w:t>
      </w:r>
      <w:r w:rsidR="00035058" w:rsidRPr="002163B3">
        <w:rPr>
          <w:rFonts w:eastAsia="Times New Roman" w:cs="Times New Roman"/>
          <w:szCs w:val="19"/>
          <w:lang w:eastAsia="pl-PL"/>
        </w:rPr>
        <w:t>7</w:t>
      </w:r>
      <w:r w:rsidR="008720A0" w:rsidRPr="002163B3">
        <w:rPr>
          <w:rFonts w:eastAsia="Times New Roman" w:cs="Times New Roman"/>
          <w:szCs w:val="19"/>
          <w:lang w:eastAsia="pl-PL"/>
        </w:rPr>
        <w:t> ml</w:t>
      </w:r>
      <w:r w:rsidR="00F70DA2" w:rsidRPr="002163B3">
        <w:rPr>
          <w:rFonts w:eastAsia="Times New Roman" w:cs="Times New Roman"/>
          <w:szCs w:val="19"/>
          <w:lang w:eastAsia="pl-PL"/>
        </w:rPr>
        <w:t>d</w:t>
      </w:r>
      <w:r w:rsidR="008720A0" w:rsidRPr="002163B3">
        <w:rPr>
          <w:rFonts w:eastAsia="Times New Roman" w:cs="Times New Roman"/>
          <w:szCs w:val="19"/>
          <w:lang w:eastAsia="pl-PL"/>
        </w:rPr>
        <w:t> EUR).</w:t>
      </w:r>
    </w:p>
    <w:bookmarkEnd w:id="16"/>
    <w:bookmarkEnd w:id="18"/>
    <w:p w14:paraId="6FF99619" w14:textId="77777777" w:rsidR="00FD5DDE" w:rsidRDefault="00FD5DDE" w:rsidP="002D45CF">
      <w:pPr>
        <w:rPr>
          <w:rFonts w:cs="Arial"/>
          <w:spacing w:val="-3"/>
        </w:rPr>
      </w:pPr>
    </w:p>
    <w:p w14:paraId="55002CA6" w14:textId="77777777" w:rsidR="0006440C" w:rsidRDefault="0006440C" w:rsidP="002D45CF">
      <w:pPr>
        <w:rPr>
          <w:rFonts w:cs="Arial"/>
          <w:spacing w:val="-3"/>
        </w:rPr>
      </w:pPr>
    </w:p>
    <w:p w14:paraId="02BDC7FB" w14:textId="77777777" w:rsidR="0006440C" w:rsidRDefault="0006440C" w:rsidP="002D45CF">
      <w:pPr>
        <w:rPr>
          <w:rFonts w:cs="Arial"/>
          <w:spacing w:val="-3"/>
        </w:rPr>
      </w:pPr>
    </w:p>
    <w:p w14:paraId="45AD9C55" w14:textId="77777777" w:rsidR="00487378" w:rsidRDefault="00487378" w:rsidP="002D45CF">
      <w:pPr>
        <w:rPr>
          <w:rFonts w:cs="Arial"/>
          <w:spacing w:val="-3"/>
        </w:rPr>
      </w:pPr>
    </w:p>
    <w:p w14:paraId="305352E8" w14:textId="77777777" w:rsidR="00585385" w:rsidRPr="00BE7876" w:rsidRDefault="00C30406" w:rsidP="0006440C">
      <w:pPr>
        <w:pStyle w:val="Tytutablicy"/>
      </w:pPr>
      <w:bookmarkStart w:id="19" w:name="_Hlk95387332"/>
      <w:r w:rsidRPr="00BE7876">
        <w:lastRenderedPageBreak/>
        <w:t xml:space="preserve">Tablica 1. </w:t>
      </w:r>
      <w:bookmarkStart w:id="20" w:name="_Hlk95314539"/>
      <w:r w:rsidRPr="00BE7876">
        <w:t>Obroty towarowe ogółem i według grup krajów</w:t>
      </w:r>
      <w:bookmarkEnd w:id="20"/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pierwsza"/>
        <w:tblDescription w:val="Obroty towarowe ogółem i według grup krajów"/>
      </w:tblPr>
      <w:tblGrid>
        <w:gridCol w:w="2552"/>
        <w:gridCol w:w="709"/>
        <w:gridCol w:w="708"/>
        <w:gridCol w:w="735"/>
        <w:gridCol w:w="717"/>
        <w:gridCol w:w="717"/>
        <w:gridCol w:w="666"/>
        <w:gridCol w:w="656"/>
        <w:gridCol w:w="648"/>
      </w:tblGrid>
      <w:tr w:rsidR="0043023F" w:rsidRPr="00673305" w14:paraId="59AA9392" w14:textId="77777777" w:rsidTr="00FE08D1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14:paraId="07A05997" w14:textId="77777777"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bookmarkStart w:id="21" w:name="_Hlk95314603"/>
            <w:bookmarkEnd w:id="19"/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14:paraId="2D999806" w14:textId="77777777" w:rsidR="0043023F" w:rsidRPr="00673305" w:rsidRDefault="00984867" w:rsidP="009472B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706B7C">
              <w:rPr>
                <w:rFonts w:cs="Arial"/>
                <w:sz w:val="16"/>
                <w:szCs w:val="16"/>
              </w:rPr>
              <w:t xml:space="preserve"> - II</w:t>
            </w:r>
            <w:r>
              <w:rPr>
                <w:rFonts w:cs="Arial"/>
                <w:sz w:val="16"/>
                <w:szCs w:val="16"/>
              </w:rPr>
              <w:t xml:space="preserve"> 2022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14:paraId="7869F16C" w14:textId="77777777"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 w:rsidR="00AD0EEE">
              <w:rPr>
                <w:rFonts w:cs="Arial"/>
                <w:sz w:val="16"/>
                <w:szCs w:val="16"/>
              </w:rPr>
              <w:t>02</w:t>
            </w:r>
            <w:r w:rsidR="009848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14:paraId="135FB4DF" w14:textId="77777777"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AD0EEE">
              <w:rPr>
                <w:rFonts w:cs="Arial"/>
                <w:sz w:val="16"/>
                <w:szCs w:val="16"/>
              </w:rPr>
              <w:t>2</w:t>
            </w:r>
            <w:r w:rsidR="00984867">
              <w:rPr>
                <w:rFonts w:cs="Arial"/>
                <w:sz w:val="16"/>
                <w:szCs w:val="16"/>
              </w:rPr>
              <w:t>2</w:t>
            </w:r>
          </w:p>
        </w:tc>
      </w:tr>
      <w:tr w:rsidR="0043023F" w:rsidRPr="00673305" w14:paraId="1032F102" w14:textId="77777777" w:rsidTr="00A96497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14:paraId="7FEC2998" w14:textId="77777777"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2049917" w14:textId="77777777"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14:paraId="2571DE59" w14:textId="77777777"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0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1C6BD1C1" w14:textId="77777777"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14:paraId="6F5A8F49" w14:textId="77777777"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35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0037C9E0" w14:textId="77777777"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14:paraId="77484EA5" w14:textId="77777777"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BFDF998" w14:textId="77777777" w:rsidR="0043023F" w:rsidRPr="00673305" w:rsidRDefault="00AD0EEE" w:rsidP="005835F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706B7C">
              <w:rPr>
                <w:rFonts w:cs="Arial"/>
                <w:sz w:val="16"/>
                <w:szCs w:val="16"/>
              </w:rPr>
              <w:t xml:space="preserve"> - II</w:t>
            </w:r>
            <w:r w:rsidR="000541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202</w:t>
            </w:r>
            <w:r w:rsidR="00984867">
              <w:rPr>
                <w:rFonts w:cs="Arial"/>
                <w:sz w:val="16"/>
                <w:szCs w:val="16"/>
              </w:rPr>
              <w:t>1</w:t>
            </w:r>
            <w:r w:rsidR="0043023F"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495D026D" w14:textId="77777777" w:rsidR="0043023F" w:rsidRPr="00673305" w:rsidRDefault="00AE349A" w:rsidP="00F408D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43023F">
              <w:rPr>
                <w:rFonts w:cs="Arial"/>
                <w:sz w:val="16"/>
                <w:szCs w:val="16"/>
              </w:rPr>
              <w:t xml:space="preserve"> </w:t>
            </w:r>
            <w:r w:rsidR="008441E3">
              <w:rPr>
                <w:rFonts w:cs="Arial"/>
                <w:sz w:val="16"/>
                <w:szCs w:val="16"/>
              </w:rPr>
              <w:t>- II</w:t>
            </w:r>
          </w:p>
        </w:tc>
      </w:tr>
      <w:tr w:rsidR="0043023F" w:rsidRPr="00673305" w14:paraId="793D33D5" w14:textId="77777777" w:rsidTr="00A96497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0D54924D" w14:textId="77777777"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007D4CC6" w14:textId="77777777"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61F6EF44" w14:textId="77777777"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5945EB67" w14:textId="77777777"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6A64C2B4" w14:textId="77777777"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368E6FFF" w14:textId="77777777"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116B661A" w14:textId="77777777"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6038AC77" w14:textId="77777777"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F65A98" w:rsidRPr="00241ADF" w14:paraId="1D6CEEF1" w14:textId="77777777" w:rsidTr="00417D50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14:paraId="3BFA7415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12440D4B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226,6</w:t>
            </w:r>
          </w:p>
        </w:tc>
        <w:tc>
          <w:tcPr>
            <w:tcW w:w="708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57BEAA8C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735" w:type="dxa"/>
            <w:tcBorders>
              <w:top w:val="single" w:sz="8" w:space="0" w:color="001D7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8E7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717" w:type="dxa"/>
            <w:tcBorders>
              <w:top w:val="single" w:sz="8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78E2F0E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35418672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666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2DCF8ED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8B11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2060"/>
              <w:left w:val="single" w:sz="4" w:space="0" w:color="002060"/>
              <w:bottom w:val="nil"/>
              <w:right w:val="nil"/>
            </w:tcBorders>
            <w:shd w:val="clear" w:color="auto" w:fill="auto"/>
            <w:vAlign w:val="bottom"/>
          </w:tcPr>
          <w:p w14:paraId="789F96E6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65A98" w:rsidRPr="001C587A" w14:paraId="224ACB11" w14:textId="77777777" w:rsidTr="00417D50">
        <w:trPr>
          <w:trHeight w:val="352"/>
        </w:trPr>
        <w:tc>
          <w:tcPr>
            <w:tcW w:w="2552" w:type="dxa"/>
            <w:vAlign w:val="center"/>
          </w:tcPr>
          <w:p w14:paraId="771750EA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825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color w:val="000000"/>
                <w:sz w:val="16"/>
                <w:szCs w:val="16"/>
              </w:rPr>
              <w:t>197,1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1617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13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CE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FA9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AED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4389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86,9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7A5A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87,0</w:t>
            </w:r>
          </w:p>
        </w:tc>
      </w:tr>
      <w:tr w:rsidR="00F65A98" w:rsidRPr="001C587A" w14:paraId="1A21B8A2" w14:textId="77777777" w:rsidTr="00417D50">
        <w:trPr>
          <w:trHeight w:val="342"/>
        </w:trPr>
        <w:tc>
          <w:tcPr>
            <w:tcW w:w="2552" w:type="dxa"/>
            <w:vAlign w:val="center"/>
          </w:tcPr>
          <w:p w14:paraId="2A5D0506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7359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color w:val="000000"/>
                <w:sz w:val="16"/>
                <w:szCs w:val="16"/>
              </w:rPr>
              <w:t>170,2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1B4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E19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E86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0A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63AF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0493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B2044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75,1</w:t>
            </w:r>
          </w:p>
        </w:tc>
      </w:tr>
      <w:tr w:rsidR="00F65A98" w:rsidRPr="001C587A" w14:paraId="7FD33ABD" w14:textId="77777777" w:rsidTr="00417D50">
        <w:trPr>
          <w:trHeight w:val="270"/>
        </w:trPr>
        <w:tc>
          <w:tcPr>
            <w:tcW w:w="2552" w:type="dxa"/>
            <w:vAlign w:val="center"/>
          </w:tcPr>
          <w:p w14:paraId="1AB4CFDB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675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color w:val="000000"/>
                <w:sz w:val="16"/>
                <w:szCs w:val="16"/>
              </w:rPr>
              <w:t>133,8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E70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A08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E1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BD02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CD19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E39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60,1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CEC54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59,1</w:t>
            </w:r>
          </w:p>
        </w:tc>
      </w:tr>
      <w:tr w:rsidR="00F65A98" w:rsidRPr="001C587A" w14:paraId="431E509D" w14:textId="77777777" w:rsidTr="00417D50">
        <w:trPr>
          <w:trHeight w:val="342"/>
        </w:trPr>
        <w:tc>
          <w:tcPr>
            <w:tcW w:w="2552" w:type="dxa"/>
            <w:vAlign w:val="center"/>
          </w:tcPr>
          <w:p w14:paraId="658157F9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DA47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A213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62EF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2ED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8510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9A2B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37E9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FF31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</w:tr>
      <w:tr w:rsidR="00F65A98" w:rsidRPr="001C587A" w14:paraId="0A5F0C77" w14:textId="77777777" w:rsidTr="00417D50">
        <w:trPr>
          <w:trHeight w:val="308"/>
        </w:trPr>
        <w:tc>
          <w:tcPr>
            <w:tcW w:w="2552" w:type="dxa"/>
            <w:vAlign w:val="center"/>
          </w:tcPr>
          <w:p w14:paraId="7D076FE6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4BB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C3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D3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0FA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DEE1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035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749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F3D49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</w:tr>
      <w:tr w:rsidR="00F65A98" w:rsidRPr="001C587A" w14:paraId="2B3DDB6D" w14:textId="77777777" w:rsidTr="00417D50">
        <w:trPr>
          <w:trHeight w:val="342"/>
        </w:trPr>
        <w:tc>
          <w:tcPr>
            <w:tcW w:w="2552" w:type="dxa"/>
            <w:vAlign w:val="center"/>
          </w:tcPr>
          <w:p w14:paraId="7B6DD6EB" w14:textId="77777777" w:rsidR="00F65A98" w:rsidRPr="00A00ADB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D39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240,8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441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3592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52,6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E15B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131,4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2631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003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129,6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073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1A7C4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65A98" w:rsidRPr="001C587A" w14:paraId="1612A27E" w14:textId="77777777" w:rsidTr="00417D50">
        <w:trPr>
          <w:trHeight w:val="352"/>
        </w:trPr>
        <w:tc>
          <w:tcPr>
            <w:tcW w:w="2552" w:type="dxa"/>
            <w:vAlign w:val="center"/>
          </w:tcPr>
          <w:p w14:paraId="7F17BA89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271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40A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E8F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ECB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8BF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47E4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26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2DBAF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61,0</w:t>
            </w:r>
          </w:p>
        </w:tc>
      </w:tr>
      <w:tr w:rsidR="00F65A98" w:rsidRPr="001C587A" w14:paraId="7695DF64" w14:textId="77777777" w:rsidTr="00417D50">
        <w:trPr>
          <w:trHeight w:val="342"/>
        </w:trPr>
        <w:tc>
          <w:tcPr>
            <w:tcW w:w="2552" w:type="dxa"/>
            <w:vAlign w:val="center"/>
          </w:tcPr>
          <w:p w14:paraId="63F06E0C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BDF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7E0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649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C0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C4C0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E306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3EE2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05EE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52,2</w:t>
            </w:r>
          </w:p>
        </w:tc>
      </w:tr>
      <w:tr w:rsidR="00F65A98" w:rsidRPr="001C587A" w14:paraId="14DB97FE" w14:textId="77777777" w:rsidTr="00417D50">
        <w:trPr>
          <w:trHeight w:val="352"/>
        </w:trPr>
        <w:tc>
          <w:tcPr>
            <w:tcW w:w="2552" w:type="dxa"/>
            <w:vAlign w:val="center"/>
          </w:tcPr>
          <w:p w14:paraId="6EA7FBDB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FC91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11D3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D2F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61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5641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5C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CFD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F55CF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43,2</w:t>
            </w:r>
          </w:p>
        </w:tc>
      </w:tr>
      <w:tr w:rsidR="00F65A98" w:rsidRPr="001C587A" w14:paraId="3AD10D9E" w14:textId="77777777" w:rsidTr="00417D50">
        <w:trPr>
          <w:trHeight w:val="342"/>
        </w:trPr>
        <w:tc>
          <w:tcPr>
            <w:tcW w:w="2552" w:type="dxa"/>
            <w:vAlign w:val="center"/>
          </w:tcPr>
          <w:p w14:paraId="4762A66E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A02B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77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212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99B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EC4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E484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513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EFD8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29,9</w:t>
            </w:r>
          </w:p>
        </w:tc>
      </w:tr>
      <w:tr w:rsidR="00F65A98" w:rsidRPr="001C587A" w14:paraId="1E41D88E" w14:textId="77777777" w:rsidTr="00417D50">
        <w:trPr>
          <w:trHeight w:val="355"/>
        </w:trPr>
        <w:tc>
          <w:tcPr>
            <w:tcW w:w="2552" w:type="dxa"/>
            <w:vAlign w:val="center"/>
          </w:tcPr>
          <w:p w14:paraId="01043DB2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A3B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57D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96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ED11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178,0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64F1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3B21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175,8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4910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D01F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</w:tr>
      <w:tr w:rsidR="00F65A98" w:rsidRPr="001C587A" w14:paraId="1AC09CA4" w14:textId="77777777" w:rsidTr="00417D50">
        <w:trPr>
          <w:trHeight w:val="342"/>
        </w:trPr>
        <w:tc>
          <w:tcPr>
            <w:tcW w:w="2552" w:type="dxa"/>
            <w:vAlign w:val="center"/>
          </w:tcPr>
          <w:p w14:paraId="5F1D8844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79E4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-14,2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37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A44B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-3,1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C42F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317D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7042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8ABD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04AC0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65A98" w:rsidRPr="001C587A" w14:paraId="414C215B" w14:textId="77777777" w:rsidTr="00417D50">
        <w:trPr>
          <w:trHeight w:val="352"/>
        </w:trPr>
        <w:tc>
          <w:tcPr>
            <w:tcW w:w="2552" w:type="dxa"/>
            <w:vAlign w:val="center"/>
          </w:tcPr>
          <w:p w14:paraId="6A4600D7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9F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4BF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902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2B0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57D3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20E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234C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BEB3D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65A98" w:rsidRPr="00FD073C" w14:paraId="037A1660" w14:textId="77777777" w:rsidTr="00417D50">
        <w:trPr>
          <w:trHeight w:val="342"/>
        </w:trPr>
        <w:tc>
          <w:tcPr>
            <w:tcW w:w="2552" w:type="dxa"/>
            <w:vAlign w:val="center"/>
          </w:tcPr>
          <w:p w14:paraId="20A8819E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5C5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76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DB54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D35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C3A6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6C9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493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AF948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65A98" w:rsidRPr="00FD073C" w14:paraId="09F986E1" w14:textId="77777777" w:rsidTr="00417D50">
        <w:trPr>
          <w:trHeight w:val="352"/>
        </w:trPr>
        <w:tc>
          <w:tcPr>
            <w:tcW w:w="2552" w:type="dxa"/>
            <w:vAlign w:val="center"/>
          </w:tcPr>
          <w:p w14:paraId="7DB924D5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5E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9A2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9DB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0B22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0426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F5C0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BFA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57D03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65A98" w:rsidRPr="00FD073C" w14:paraId="09A77A8B" w14:textId="77777777" w:rsidTr="0056112C">
        <w:trPr>
          <w:trHeight w:val="342"/>
        </w:trPr>
        <w:tc>
          <w:tcPr>
            <w:tcW w:w="2552" w:type="dxa"/>
            <w:vAlign w:val="center"/>
          </w:tcPr>
          <w:p w14:paraId="44B80E59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76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-54,6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F9E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-13,5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44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091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CBA3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180A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F9B9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8E9A1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65A98" w:rsidRPr="00E33A76" w14:paraId="696A6E02" w14:textId="77777777" w:rsidTr="0056112C">
        <w:trPr>
          <w:trHeight w:val="258"/>
        </w:trPr>
        <w:tc>
          <w:tcPr>
            <w:tcW w:w="2552" w:type="dxa"/>
            <w:vAlign w:val="center"/>
          </w:tcPr>
          <w:p w14:paraId="7914CAAF" w14:textId="77777777" w:rsidR="00F65A98" w:rsidRPr="00E33A76" w:rsidRDefault="00F65A98" w:rsidP="00ED3B3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09183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B24D5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0DBD7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-2,2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0EA67E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15EC03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C30CB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89F68" w14:textId="77777777" w:rsidR="00F65A98" w:rsidRPr="002163B3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83372" w14:textId="77777777" w:rsidR="00F65A98" w:rsidRPr="00ED3B34" w:rsidRDefault="00F65A98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D3B34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</w:tbl>
    <w:bookmarkEnd w:id="21"/>
    <w:p w14:paraId="330B3B83" w14:textId="77777777" w:rsidR="00345F7C" w:rsidRPr="0099342C" w:rsidRDefault="00D37998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881A16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4F8EA226" wp14:editId="2DEF5AC8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8AE1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59ECA6FD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66CF1C2A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32785272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4CFFBB6D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09C6208A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10DAFCBE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3C1EB7C0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017C1978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10E9C678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736FB412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1F5C1103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2A0562B4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2BA8593A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7473C4A2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184B6E65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20D6CFC4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6BED5915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0B7F7464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33A0DA40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3CE18C63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33D38237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54374010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66A1759C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5B29CCAB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6D9DA4A5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53C236B1" w14:textId="77777777" w:rsidR="008814CB" w:rsidRDefault="008814CB" w:rsidP="00345F7C">
                            <w:pPr>
                              <w:pStyle w:val="tekstzboku"/>
                            </w:pPr>
                          </w:p>
                          <w:p w14:paraId="5CB8FBBE" w14:textId="77777777" w:rsidR="008814CB" w:rsidRPr="00074DD8" w:rsidRDefault="008814CB" w:rsidP="00345F7C">
                            <w:pPr>
                              <w:pStyle w:val="tekstzboku"/>
                            </w:pPr>
                          </w:p>
                          <w:p w14:paraId="3F9E80E4" w14:textId="77777777" w:rsidR="008814CB" w:rsidRPr="00D616D2" w:rsidRDefault="008814CB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EA226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14:paraId="11508AE1" w14:textId="77777777" w:rsidR="008814CB" w:rsidRDefault="008814CB" w:rsidP="00345F7C">
                      <w:pPr>
                        <w:pStyle w:val="tekstzboku"/>
                      </w:pPr>
                    </w:p>
                    <w:p w14:paraId="59ECA6FD" w14:textId="77777777" w:rsidR="008814CB" w:rsidRDefault="008814CB" w:rsidP="00345F7C">
                      <w:pPr>
                        <w:pStyle w:val="tekstzboku"/>
                      </w:pPr>
                    </w:p>
                    <w:p w14:paraId="66CF1C2A" w14:textId="77777777" w:rsidR="008814CB" w:rsidRDefault="008814CB" w:rsidP="00345F7C">
                      <w:pPr>
                        <w:pStyle w:val="tekstzboku"/>
                      </w:pPr>
                    </w:p>
                    <w:p w14:paraId="32785272" w14:textId="77777777" w:rsidR="008814CB" w:rsidRDefault="008814CB" w:rsidP="00345F7C">
                      <w:pPr>
                        <w:pStyle w:val="tekstzboku"/>
                      </w:pPr>
                    </w:p>
                    <w:p w14:paraId="4CFFBB6D" w14:textId="77777777" w:rsidR="008814CB" w:rsidRDefault="008814CB" w:rsidP="00345F7C">
                      <w:pPr>
                        <w:pStyle w:val="tekstzboku"/>
                      </w:pPr>
                    </w:p>
                    <w:p w14:paraId="09C6208A" w14:textId="77777777" w:rsidR="008814CB" w:rsidRDefault="008814CB" w:rsidP="00345F7C">
                      <w:pPr>
                        <w:pStyle w:val="tekstzboku"/>
                      </w:pPr>
                    </w:p>
                    <w:p w14:paraId="10DAFCBE" w14:textId="77777777" w:rsidR="008814CB" w:rsidRDefault="008814CB" w:rsidP="00345F7C">
                      <w:pPr>
                        <w:pStyle w:val="tekstzboku"/>
                      </w:pPr>
                    </w:p>
                    <w:p w14:paraId="3C1EB7C0" w14:textId="77777777" w:rsidR="008814CB" w:rsidRDefault="008814CB" w:rsidP="00345F7C">
                      <w:pPr>
                        <w:pStyle w:val="tekstzboku"/>
                      </w:pPr>
                    </w:p>
                    <w:p w14:paraId="017C1978" w14:textId="77777777" w:rsidR="008814CB" w:rsidRDefault="008814CB" w:rsidP="00345F7C">
                      <w:pPr>
                        <w:pStyle w:val="tekstzboku"/>
                      </w:pPr>
                    </w:p>
                    <w:p w14:paraId="10E9C678" w14:textId="77777777" w:rsidR="008814CB" w:rsidRDefault="008814CB" w:rsidP="00345F7C">
                      <w:pPr>
                        <w:pStyle w:val="tekstzboku"/>
                      </w:pPr>
                    </w:p>
                    <w:p w14:paraId="736FB412" w14:textId="77777777" w:rsidR="008814CB" w:rsidRDefault="008814CB" w:rsidP="00345F7C">
                      <w:pPr>
                        <w:pStyle w:val="tekstzboku"/>
                      </w:pPr>
                    </w:p>
                    <w:p w14:paraId="1F5C1103" w14:textId="77777777" w:rsidR="008814CB" w:rsidRDefault="008814CB" w:rsidP="00345F7C">
                      <w:pPr>
                        <w:pStyle w:val="tekstzboku"/>
                      </w:pPr>
                    </w:p>
                    <w:p w14:paraId="2A0562B4" w14:textId="77777777" w:rsidR="008814CB" w:rsidRDefault="008814CB" w:rsidP="00345F7C">
                      <w:pPr>
                        <w:pStyle w:val="tekstzboku"/>
                      </w:pPr>
                    </w:p>
                    <w:p w14:paraId="2BA8593A" w14:textId="77777777" w:rsidR="008814CB" w:rsidRDefault="008814CB" w:rsidP="00345F7C">
                      <w:pPr>
                        <w:pStyle w:val="tekstzboku"/>
                      </w:pPr>
                    </w:p>
                    <w:p w14:paraId="7473C4A2" w14:textId="77777777" w:rsidR="008814CB" w:rsidRDefault="008814CB" w:rsidP="00345F7C">
                      <w:pPr>
                        <w:pStyle w:val="tekstzboku"/>
                      </w:pPr>
                    </w:p>
                    <w:p w14:paraId="184B6E65" w14:textId="77777777" w:rsidR="008814CB" w:rsidRDefault="008814CB" w:rsidP="00345F7C">
                      <w:pPr>
                        <w:pStyle w:val="tekstzboku"/>
                      </w:pPr>
                    </w:p>
                    <w:p w14:paraId="20D6CFC4" w14:textId="77777777" w:rsidR="008814CB" w:rsidRDefault="008814CB" w:rsidP="00345F7C">
                      <w:pPr>
                        <w:pStyle w:val="tekstzboku"/>
                      </w:pPr>
                    </w:p>
                    <w:p w14:paraId="6BED5915" w14:textId="77777777" w:rsidR="008814CB" w:rsidRDefault="008814CB" w:rsidP="00345F7C">
                      <w:pPr>
                        <w:pStyle w:val="tekstzboku"/>
                      </w:pPr>
                    </w:p>
                    <w:p w14:paraId="0B7F7464" w14:textId="77777777" w:rsidR="008814CB" w:rsidRDefault="008814CB" w:rsidP="00345F7C">
                      <w:pPr>
                        <w:pStyle w:val="tekstzboku"/>
                      </w:pPr>
                    </w:p>
                    <w:p w14:paraId="33A0DA40" w14:textId="77777777" w:rsidR="008814CB" w:rsidRDefault="008814CB" w:rsidP="00345F7C">
                      <w:pPr>
                        <w:pStyle w:val="tekstzboku"/>
                      </w:pPr>
                    </w:p>
                    <w:p w14:paraId="3CE18C63" w14:textId="77777777" w:rsidR="008814CB" w:rsidRDefault="008814CB" w:rsidP="00345F7C">
                      <w:pPr>
                        <w:pStyle w:val="tekstzboku"/>
                      </w:pPr>
                    </w:p>
                    <w:p w14:paraId="33D38237" w14:textId="77777777" w:rsidR="008814CB" w:rsidRDefault="008814CB" w:rsidP="00345F7C">
                      <w:pPr>
                        <w:pStyle w:val="tekstzboku"/>
                      </w:pPr>
                    </w:p>
                    <w:p w14:paraId="54374010" w14:textId="77777777" w:rsidR="008814CB" w:rsidRDefault="008814CB" w:rsidP="00345F7C">
                      <w:pPr>
                        <w:pStyle w:val="tekstzboku"/>
                      </w:pPr>
                    </w:p>
                    <w:p w14:paraId="66A1759C" w14:textId="77777777" w:rsidR="008814CB" w:rsidRDefault="008814CB" w:rsidP="00345F7C">
                      <w:pPr>
                        <w:pStyle w:val="tekstzboku"/>
                      </w:pPr>
                    </w:p>
                    <w:p w14:paraId="5B29CCAB" w14:textId="77777777" w:rsidR="008814CB" w:rsidRDefault="008814CB" w:rsidP="00345F7C">
                      <w:pPr>
                        <w:pStyle w:val="tekstzboku"/>
                      </w:pPr>
                    </w:p>
                    <w:p w14:paraId="6D9DA4A5" w14:textId="77777777" w:rsidR="008814CB" w:rsidRDefault="008814CB" w:rsidP="00345F7C">
                      <w:pPr>
                        <w:pStyle w:val="tekstzboku"/>
                      </w:pPr>
                    </w:p>
                    <w:p w14:paraId="53C236B1" w14:textId="77777777" w:rsidR="008814CB" w:rsidRDefault="008814CB" w:rsidP="00345F7C">
                      <w:pPr>
                        <w:pStyle w:val="tekstzboku"/>
                      </w:pPr>
                    </w:p>
                    <w:p w14:paraId="5CB8FBBE" w14:textId="77777777" w:rsidR="008814CB" w:rsidRPr="00074DD8" w:rsidRDefault="008814CB" w:rsidP="00345F7C">
                      <w:pPr>
                        <w:pStyle w:val="tekstzboku"/>
                      </w:pPr>
                    </w:p>
                    <w:p w14:paraId="3F9E80E4" w14:textId="77777777" w:rsidR="008814CB" w:rsidRPr="00D616D2" w:rsidRDefault="008814CB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99342C">
        <w:rPr>
          <w:rFonts w:ascii="Fira Sans" w:hAnsi="Fira Sans"/>
          <w:b/>
          <w:szCs w:val="19"/>
        </w:rPr>
        <w:t>Obroty towarowe według ważniejszych krajów</w:t>
      </w:r>
    </w:p>
    <w:p w14:paraId="50F6E2EF" w14:textId="77777777" w:rsidR="00345F7C" w:rsidRPr="00BE7876" w:rsidRDefault="006056F5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532A3D">
        <w:rPr>
          <w:shd w:val="clear" w:color="auto" w:fill="FFFFFF"/>
        </w:rPr>
        <w:t xml:space="preserve">W </w:t>
      </w:r>
      <w:r w:rsidR="00086EB9" w:rsidRPr="00532A3D">
        <w:rPr>
          <w:shd w:val="clear" w:color="auto" w:fill="FFFFFF"/>
        </w:rPr>
        <w:t>styczniu</w:t>
      </w:r>
      <w:r w:rsidR="00DF00D6" w:rsidRPr="00532A3D">
        <w:rPr>
          <w:shd w:val="clear" w:color="auto" w:fill="FFFFFF"/>
        </w:rPr>
        <w:t xml:space="preserve"> - lutym</w:t>
      </w:r>
      <w:r w:rsidR="00086EB9" w:rsidRPr="00532A3D">
        <w:rPr>
          <w:shd w:val="clear" w:color="auto" w:fill="FFFFFF"/>
        </w:rPr>
        <w:t xml:space="preserve"> </w:t>
      </w:r>
      <w:r w:rsidR="00ED4F14" w:rsidRPr="00532A3D">
        <w:rPr>
          <w:shd w:val="clear" w:color="auto" w:fill="FFFFFF"/>
        </w:rPr>
        <w:t>202</w:t>
      </w:r>
      <w:r w:rsidR="00086EB9" w:rsidRPr="00532A3D">
        <w:rPr>
          <w:shd w:val="clear" w:color="auto" w:fill="FFFFFF"/>
        </w:rPr>
        <w:t>2</w:t>
      </w:r>
      <w:r w:rsidR="00ED4F14" w:rsidRPr="00532A3D">
        <w:rPr>
          <w:shd w:val="clear" w:color="auto" w:fill="FFFFFF"/>
        </w:rPr>
        <w:t xml:space="preserve"> </w:t>
      </w:r>
      <w:r w:rsidR="00A67662" w:rsidRPr="00532A3D">
        <w:rPr>
          <w:shd w:val="clear" w:color="auto" w:fill="FFFFFF"/>
        </w:rPr>
        <w:t xml:space="preserve">r. </w:t>
      </w:r>
      <w:r w:rsidR="0000469F" w:rsidRPr="00532A3D">
        <w:rPr>
          <w:shd w:val="clear" w:color="auto" w:fill="FFFFFF"/>
        </w:rPr>
        <w:t xml:space="preserve">wśród głównych partnerów handlowych Polski </w:t>
      </w:r>
      <w:r w:rsidR="00B17717" w:rsidRPr="00532A3D">
        <w:rPr>
          <w:shd w:val="clear" w:color="auto" w:fill="FFFFFF"/>
        </w:rPr>
        <w:t xml:space="preserve">nie </w:t>
      </w:r>
      <w:r w:rsidR="0000469F" w:rsidRPr="00532A3D">
        <w:rPr>
          <w:shd w:val="clear" w:color="auto" w:fill="FFFFFF"/>
        </w:rPr>
        <w:t xml:space="preserve">odnotowano </w:t>
      </w:r>
      <w:r w:rsidR="00B17717" w:rsidRPr="00532A3D">
        <w:rPr>
          <w:shd w:val="clear" w:color="auto" w:fill="FFFFFF"/>
        </w:rPr>
        <w:t xml:space="preserve">spadku w </w:t>
      </w:r>
      <w:r w:rsidR="00A40596" w:rsidRPr="00532A3D">
        <w:rPr>
          <w:shd w:val="clear" w:color="auto" w:fill="FFFFFF"/>
        </w:rPr>
        <w:t>ekspor</w:t>
      </w:r>
      <w:r w:rsidR="00B17717" w:rsidRPr="00532A3D">
        <w:rPr>
          <w:shd w:val="clear" w:color="auto" w:fill="FFFFFF"/>
        </w:rPr>
        <w:t>cie</w:t>
      </w:r>
      <w:r w:rsidR="00714B76" w:rsidRPr="00532A3D">
        <w:rPr>
          <w:shd w:val="clear" w:color="auto" w:fill="FFFFFF"/>
        </w:rPr>
        <w:t xml:space="preserve"> ani w imporcie</w:t>
      </w:r>
      <w:r w:rsidR="00BD6EFA" w:rsidRPr="00532A3D">
        <w:rPr>
          <w:shd w:val="clear" w:color="auto" w:fill="FFFFFF"/>
        </w:rPr>
        <w:t xml:space="preserve"> w porównaniu do analogicznego okresu </w:t>
      </w:r>
      <w:r w:rsidR="007F2A42" w:rsidRPr="00532A3D">
        <w:rPr>
          <w:shd w:val="clear" w:color="auto" w:fill="FFFFFF"/>
        </w:rPr>
        <w:t>202</w:t>
      </w:r>
      <w:r w:rsidR="00086EB9" w:rsidRPr="00532A3D">
        <w:rPr>
          <w:shd w:val="clear" w:color="auto" w:fill="FFFFFF"/>
        </w:rPr>
        <w:t>1</w:t>
      </w:r>
      <w:r w:rsidR="00BD6EFA" w:rsidRPr="00532A3D">
        <w:rPr>
          <w:shd w:val="clear" w:color="auto" w:fill="FFFFFF"/>
        </w:rPr>
        <w:t xml:space="preserve"> roku</w:t>
      </w:r>
      <w:r w:rsidR="0000469F" w:rsidRPr="00532A3D">
        <w:rPr>
          <w:shd w:val="clear" w:color="auto" w:fill="FFFFFF"/>
        </w:rPr>
        <w:t>.</w:t>
      </w:r>
    </w:p>
    <w:p w14:paraId="2A6CDC91" w14:textId="1F5E26C5" w:rsidR="00345F7C" w:rsidRPr="00BE7876" w:rsidRDefault="00E64E91" w:rsidP="00366025">
      <w:pPr>
        <w:rPr>
          <w:shd w:val="clear" w:color="auto" w:fill="FFFFFF"/>
        </w:rPr>
      </w:pPr>
      <w:r w:rsidRPr="00BE7876">
        <w:rPr>
          <w:shd w:val="clear" w:color="auto" w:fill="FFFFFF"/>
        </w:rPr>
        <w:t xml:space="preserve">Obroty z pierwszą dziesiątką naszych partnerów handlowych </w:t>
      </w:r>
      <w:r w:rsidRPr="002163B3">
        <w:rPr>
          <w:shd w:val="clear" w:color="auto" w:fill="FFFFFF"/>
        </w:rPr>
        <w:t xml:space="preserve">stanowiły </w:t>
      </w:r>
      <w:r w:rsidR="00C248CB" w:rsidRPr="002163B3">
        <w:rPr>
          <w:shd w:val="clear" w:color="auto" w:fill="FFFFFF"/>
        </w:rPr>
        <w:t>6</w:t>
      </w:r>
      <w:r w:rsidR="00C01C0A" w:rsidRPr="002163B3">
        <w:rPr>
          <w:shd w:val="clear" w:color="auto" w:fill="FFFFFF"/>
        </w:rPr>
        <w:t>4</w:t>
      </w:r>
      <w:r w:rsidR="00C248CB" w:rsidRPr="002163B3">
        <w:rPr>
          <w:shd w:val="clear" w:color="auto" w:fill="FFFFFF"/>
        </w:rPr>
        <w:t>,</w:t>
      </w:r>
      <w:r w:rsidR="00C01C0A" w:rsidRPr="002163B3">
        <w:rPr>
          <w:shd w:val="clear" w:color="auto" w:fill="FFFFFF"/>
        </w:rPr>
        <w:t>9</w:t>
      </w:r>
      <w:r w:rsidRPr="002163B3">
        <w:rPr>
          <w:shd w:val="clear" w:color="auto" w:fill="FFFFFF"/>
        </w:rPr>
        <w:t>% eksportu (w </w:t>
      </w:r>
      <w:r w:rsidR="00357C42" w:rsidRPr="002163B3">
        <w:rPr>
          <w:shd w:val="clear" w:color="auto" w:fill="FFFFFF"/>
        </w:rPr>
        <w:t xml:space="preserve">analogicznym okresie </w:t>
      </w:r>
      <w:r w:rsidR="007F2A42" w:rsidRPr="002163B3">
        <w:rPr>
          <w:shd w:val="clear" w:color="auto" w:fill="FFFFFF"/>
        </w:rPr>
        <w:t>202</w:t>
      </w:r>
      <w:r w:rsidR="002A2928" w:rsidRPr="002163B3">
        <w:rPr>
          <w:shd w:val="clear" w:color="auto" w:fill="FFFFFF"/>
        </w:rPr>
        <w:t>1</w:t>
      </w:r>
      <w:r w:rsidRPr="002163B3">
        <w:rPr>
          <w:shd w:val="clear" w:color="auto" w:fill="FFFFFF"/>
        </w:rPr>
        <w:t xml:space="preserve"> r. </w:t>
      </w:r>
      <w:r w:rsidR="006C6477">
        <w:rPr>
          <w:shd w:val="clear" w:color="auto" w:fill="FFFFFF"/>
        </w:rPr>
        <w:t>65,2</w:t>
      </w:r>
      <w:r w:rsidR="008650F1" w:rsidRPr="002163B3">
        <w:rPr>
          <w:shd w:val="clear" w:color="auto" w:fill="FFFFFF"/>
        </w:rPr>
        <w:t xml:space="preserve"> </w:t>
      </w:r>
      <w:r w:rsidRPr="002163B3">
        <w:rPr>
          <w:shd w:val="clear" w:color="auto" w:fill="FFFFFF"/>
        </w:rPr>
        <w:t xml:space="preserve">%), a importu ogółem – </w:t>
      </w:r>
      <w:r w:rsidR="004260F2" w:rsidRPr="002163B3">
        <w:rPr>
          <w:shd w:val="clear" w:color="auto" w:fill="FFFFFF"/>
        </w:rPr>
        <w:t>6</w:t>
      </w:r>
      <w:r w:rsidR="007F2A42" w:rsidRPr="002163B3">
        <w:rPr>
          <w:shd w:val="clear" w:color="auto" w:fill="FFFFFF"/>
        </w:rPr>
        <w:t>5</w:t>
      </w:r>
      <w:r w:rsidRPr="002163B3">
        <w:rPr>
          <w:shd w:val="clear" w:color="auto" w:fill="FFFFFF"/>
        </w:rPr>
        <w:t>,</w:t>
      </w:r>
      <w:r w:rsidR="00C01C0A" w:rsidRPr="002163B3">
        <w:rPr>
          <w:shd w:val="clear" w:color="auto" w:fill="FFFFFF"/>
        </w:rPr>
        <w:t>8</w:t>
      </w:r>
      <w:r w:rsidRPr="002163B3">
        <w:rPr>
          <w:shd w:val="clear" w:color="auto" w:fill="FFFFFF"/>
        </w:rPr>
        <w:t>%</w:t>
      </w:r>
      <w:r w:rsidRPr="00C01C0A">
        <w:rPr>
          <w:shd w:val="clear" w:color="auto" w:fill="FFFFFF"/>
        </w:rPr>
        <w:t xml:space="preserve"> (wobec </w:t>
      </w:r>
      <w:r w:rsidR="000B04A4">
        <w:rPr>
          <w:shd w:val="clear" w:color="auto" w:fill="FFFFFF"/>
        </w:rPr>
        <w:t>65,</w:t>
      </w:r>
      <w:r w:rsidR="006C6477">
        <w:rPr>
          <w:shd w:val="clear" w:color="auto" w:fill="FFFFFF"/>
        </w:rPr>
        <w:t>3</w:t>
      </w:r>
      <w:r w:rsidRPr="00C01C0A">
        <w:rPr>
          <w:shd w:val="clear" w:color="auto" w:fill="FFFFFF"/>
        </w:rPr>
        <w:t xml:space="preserve">% w </w:t>
      </w:r>
      <w:r w:rsidR="00225101" w:rsidRPr="00C01C0A">
        <w:rPr>
          <w:shd w:val="clear" w:color="auto" w:fill="FFFFFF"/>
        </w:rPr>
        <w:t>styczniu</w:t>
      </w:r>
      <w:r w:rsidR="00C01C0A" w:rsidRPr="00C01C0A">
        <w:rPr>
          <w:shd w:val="clear" w:color="auto" w:fill="FFFFFF"/>
        </w:rPr>
        <w:t xml:space="preserve"> - lutym</w:t>
      </w:r>
      <w:r w:rsidR="00F92199" w:rsidRPr="00C01C0A">
        <w:rPr>
          <w:shd w:val="clear" w:color="auto" w:fill="FFFFFF"/>
        </w:rPr>
        <w:t xml:space="preserve"> </w:t>
      </w:r>
      <w:r w:rsidRPr="00C01C0A">
        <w:rPr>
          <w:shd w:val="clear" w:color="auto" w:fill="FFFFFF"/>
        </w:rPr>
        <w:t>20</w:t>
      </w:r>
      <w:r w:rsidR="00357C42" w:rsidRPr="00C01C0A">
        <w:rPr>
          <w:shd w:val="clear" w:color="auto" w:fill="FFFFFF"/>
        </w:rPr>
        <w:t>2</w:t>
      </w:r>
      <w:r w:rsidR="002A2928" w:rsidRPr="00C01C0A">
        <w:rPr>
          <w:shd w:val="clear" w:color="auto" w:fill="FFFFFF"/>
        </w:rPr>
        <w:t>1</w:t>
      </w:r>
      <w:r w:rsidRPr="00C01C0A">
        <w:rPr>
          <w:shd w:val="clear" w:color="auto" w:fill="FFFFFF"/>
        </w:rPr>
        <w:t xml:space="preserve"> r.).</w:t>
      </w:r>
    </w:p>
    <w:p w14:paraId="2D56762D" w14:textId="75D632C2" w:rsidR="00ED3B34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2C6AB8">
        <w:rPr>
          <w:shd w:val="clear" w:color="auto" w:fill="FFFFFF"/>
        </w:rPr>
        <w:t xml:space="preserve">Udział Niemiec </w:t>
      </w:r>
      <w:r w:rsidR="000F2529" w:rsidRPr="002C6AB8">
        <w:rPr>
          <w:shd w:val="clear" w:color="auto" w:fill="FFFFFF"/>
        </w:rPr>
        <w:t xml:space="preserve">w eksporcie zmniejszył się w porównaniu z analogicznym </w:t>
      </w:r>
      <w:r w:rsidR="00C248CB" w:rsidRPr="002C6AB8">
        <w:rPr>
          <w:shd w:val="clear" w:color="auto" w:fill="FFFFFF"/>
        </w:rPr>
        <w:t xml:space="preserve">okresem ub. r. o </w:t>
      </w:r>
      <w:r w:rsidR="004B1B50">
        <w:rPr>
          <w:shd w:val="clear" w:color="auto" w:fill="FFFFFF"/>
        </w:rPr>
        <w:t>1,8</w:t>
      </w:r>
      <w:r w:rsidR="007F2A42" w:rsidRPr="002C6AB8">
        <w:rPr>
          <w:shd w:val="clear" w:color="auto" w:fill="FFFFFF"/>
        </w:rPr>
        <w:t xml:space="preserve"> p. proc. i </w:t>
      </w:r>
      <w:r w:rsidR="007F2A42" w:rsidRPr="002163B3">
        <w:rPr>
          <w:shd w:val="clear" w:color="auto" w:fill="FFFFFF"/>
        </w:rPr>
        <w:t>wyniósł 2</w:t>
      </w:r>
      <w:r w:rsidR="00D1324D" w:rsidRPr="002163B3">
        <w:rPr>
          <w:shd w:val="clear" w:color="auto" w:fill="FFFFFF"/>
        </w:rPr>
        <w:t>7</w:t>
      </w:r>
      <w:r w:rsidR="007F2A42" w:rsidRPr="002163B3">
        <w:rPr>
          <w:shd w:val="clear" w:color="auto" w:fill="FFFFFF"/>
        </w:rPr>
        <w:t>,</w:t>
      </w:r>
      <w:r w:rsidR="00D1324D" w:rsidRPr="002163B3">
        <w:rPr>
          <w:shd w:val="clear" w:color="auto" w:fill="FFFFFF"/>
        </w:rPr>
        <w:t>4</w:t>
      </w:r>
      <w:r w:rsidR="000F2529" w:rsidRPr="002163B3">
        <w:rPr>
          <w:shd w:val="clear" w:color="auto" w:fill="FFFFFF"/>
        </w:rPr>
        <w:t>%</w:t>
      </w:r>
      <w:r w:rsidRPr="002163B3">
        <w:rPr>
          <w:shd w:val="clear" w:color="auto" w:fill="FFFFFF"/>
        </w:rPr>
        <w:t>, a w imporcie</w:t>
      </w:r>
      <w:r w:rsidR="00ED7CBA" w:rsidRPr="002163B3">
        <w:rPr>
          <w:shd w:val="clear" w:color="auto" w:fill="FFFFFF"/>
        </w:rPr>
        <w:t xml:space="preserve"> spadł</w:t>
      </w:r>
      <w:r w:rsidRPr="002163B3">
        <w:rPr>
          <w:shd w:val="clear" w:color="auto" w:fill="FFFFFF"/>
        </w:rPr>
        <w:t xml:space="preserve"> o </w:t>
      </w:r>
      <w:r w:rsidR="00126908" w:rsidRPr="002163B3">
        <w:rPr>
          <w:shd w:val="clear" w:color="auto" w:fill="FFFFFF"/>
        </w:rPr>
        <w:t>1,</w:t>
      </w:r>
      <w:r w:rsidR="006C6477">
        <w:rPr>
          <w:shd w:val="clear" w:color="auto" w:fill="FFFFFF"/>
        </w:rPr>
        <w:t>3</w:t>
      </w:r>
      <w:r w:rsidRPr="002163B3">
        <w:rPr>
          <w:shd w:val="clear" w:color="auto" w:fill="FFFFFF"/>
        </w:rPr>
        <w:t xml:space="preserve"> p. proc</w:t>
      </w:r>
      <w:r w:rsidR="00772D14" w:rsidRPr="002163B3">
        <w:rPr>
          <w:shd w:val="clear" w:color="auto" w:fill="FFFFFF"/>
        </w:rPr>
        <w:t>.</w:t>
      </w:r>
      <w:r w:rsidRPr="002163B3">
        <w:rPr>
          <w:shd w:val="clear" w:color="auto" w:fill="FFFFFF"/>
        </w:rPr>
        <w:t xml:space="preserve"> i stanowił </w:t>
      </w:r>
      <w:r w:rsidR="00672129" w:rsidRPr="002163B3">
        <w:rPr>
          <w:shd w:val="clear" w:color="auto" w:fill="FFFFFF"/>
        </w:rPr>
        <w:t>2</w:t>
      </w:r>
      <w:r w:rsidR="007F2A42" w:rsidRPr="002163B3">
        <w:rPr>
          <w:shd w:val="clear" w:color="auto" w:fill="FFFFFF"/>
        </w:rPr>
        <w:t>0</w:t>
      </w:r>
      <w:r w:rsidR="00672129" w:rsidRPr="002163B3">
        <w:rPr>
          <w:shd w:val="clear" w:color="auto" w:fill="FFFFFF"/>
        </w:rPr>
        <w:t>,</w:t>
      </w:r>
      <w:r w:rsidR="00D1324D" w:rsidRPr="002163B3">
        <w:rPr>
          <w:shd w:val="clear" w:color="auto" w:fill="FFFFFF"/>
        </w:rPr>
        <w:t>5</w:t>
      </w:r>
      <w:r w:rsidR="00937786" w:rsidRPr="002163B3">
        <w:rPr>
          <w:shd w:val="clear" w:color="auto" w:fill="FFFFFF"/>
        </w:rPr>
        <w:t>%</w:t>
      </w:r>
      <w:r w:rsidRPr="002163B3">
        <w:rPr>
          <w:shd w:val="clear" w:color="auto" w:fill="FFFFFF"/>
        </w:rPr>
        <w:t xml:space="preserve">. Dodatnie saldo wyniosło </w:t>
      </w:r>
      <w:r w:rsidR="00D1324D" w:rsidRPr="002163B3">
        <w:rPr>
          <w:shd w:val="clear" w:color="auto" w:fill="FFFFFF"/>
        </w:rPr>
        <w:t>12</w:t>
      </w:r>
      <w:r w:rsidR="007F2A42" w:rsidRPr="002163B3">
        <w:rPr>
          <w:shd w:val="clear" w:color="auto" w:fill="FFFFFF"/>
        </w:rPr>
        <w:t>,</w:t>
      </w:r>
      <w:r w:rsidR="00D1324D" w:rsidRPr="002163B3">
        <w:rPr>
          <w:shd w:val="clear" w:color="auto" w:fill="FFFFFF"/>
        </w:rPr>
        <w:t>7</w:t>
      </w:r>
      <w:r w:rsidRPr="002163B3">
        <w:rPr>
          <w:shd w:val="clear" w:color="auto" w:fill="FFFFFF"/>
        </w:rPr>
        <w:t xml:space="preserve"> ml</w:t>
      </w:r>
      <w:r w:rsidR="00F70DA2" w:rsidRPr="002163B3">
        <w:rPr>
          <w:shd w:val="clear" w:color="auto" w:fill="FFFFFF"/>
        </w:rPr>
        <w:t>d</w:t>
      </w:r>
      <w:r w:rsidRPr="002163B3">
        <w:rPr>
          <w:shd w:val="clear" w:color="auto" w:fill="FFFFFF"/>
        </w:rPr>
        <w:t xml:space="preserve"> </w:t>
      </w:r>
      <w:r w:rsidR="00A52A97" w:rsidRPr="002163B3">
        <w:rPr>
          <w:shd w:val="clear" w:color="auto" w:fill="FFFFFF"/>
        </w:rPr>
        <w:t>PLN</w:t>
      </w:r>
      <w:r w:rsidRPr="002163B3">
        <w:rPr>
          <w:shd w:val="clear" w:color="auto" w:fill="FFFFFF"/>
        </w:rPr>
        <w:t xml:space="preserve"> (</w:t>
      </w:r>
      <w:r w:rsidR="00D1324D" w:rsidRPr="002163B3">
        <w:rPr>
          <w:shd w:val="clear" w:color="auto" w:fill="FFFFFF"/>
        </w:rPr>
        <w:t>3</w:t>
      </w:r>
      <w:r w:rsidR="000F2529" w:rsidRPr="002163B3">
        <w:rPr>
          <w:shd w:val="clear" w:color="auto" w:fill="FFFFFF"/>
        </w:rPr>
        <w:t>,</w:t>
      </w:r>
      <w:r w:rsidR="00D1324D" w:rsidRPr="002163B3">
        <w:rPr>
          <w:shd w:val="clear" w:color="auto" w:fill="FFFFFF"/>
        </w:rPr>
        <w:t>1</w:t>
      </w:r>
      <w:r w:rsidR="0087350E" w:rsidRPr="002163B3">
        <w:rPr>
          <w:shd w:val="clear" w:color="auto" w:fill="FFFFFF"/>
        </w:rPr>
        <w:t xml:space="preserve"> </w:t>
      </w:r>
      <w:r w:rsidR="00F70DA2" w:rsidRPr="002163B3">
        <w:rPr>
          <w:shd w:val="clear" w:color="auto" w:fill="FFFFFF"/>
        </w:rPr>
        <w:t>mld</w:t>
      </w:r>
      <w:r w:rsidRPr="002163B3">
        <w:rPr>
          <w:shd w:val="clear" w:color="auto" w:fill="FFFFFF"/>
        </w:rPr>
        <w:t xml:space="preserve"> USD, </w:t>
      </w:r>
      <w:r w:rsidR="00D1324D" w:rsidRPr="002163B3">
        <w:rPr>
          <w:shd w:val="clear" w:color="auto" w:fill="FFFFFF"/>
        </w:rPr>
        <w:t>2</w:t>
      </w:r>
      <w:r w:rsidR="007F2A42" w:rsidRPr="002163B3">
        <w:rPr>
          <w:shd w:val="clear" w:color="auto" w:fill="FFFFFF"/>
        </w:rPr>
        <w:t>,</w:t>
      </w:r>
      <w:r w:rsidR="006C6477">
        <w:rPr>
          <w:shd w:val="clear" w:color="auto" w:fill="FFFFFF"/>
        </w:rPr>
        <w:t>8</w:t>
      </w:r>
      <w:r w:rsidR="008D7E17" w:rsidRPr="002163B3">
        <w:rPr>
          <w:shd w:val="clear" w:color="auto" w:fill="FFFFFF"/>
        </w:rPr>
        <w:t xml:space="preserve"> </w:t>
      </w:r>
      <w:r w:rsidRPr="002163B3">
        <w:rPr>
          <w:shd w:val="clear" w:color="auto" w:fill="FFFFFF"/>
        </w:rPr>
        <w:t>ml</w:t>
      </w:r>
      <w:r w:rsidR="00F70DA2" w:rsidRPr="002163B3">
        <w:rPr>
          <w:shd w:val="clear" w:color="auto" w:fill="FFFFFF"/>
        </w:rPr>
        <w:t>d</w:t>
      </w:r>
      <w:r w:rsidRPr="002163B3">
        <w:rPr>
          <w:shd w:val="clear" w:color="auto" w:fill="FFFFFF"/>
        </w:rPr>
        <w:t xml:space="preserve"> EUR) wobec </w:t>
      </w:r>
      <w:r w:rsidR="00484824" w:rsidRPr="002163B3">
        <w:rPr>
          <w:shd w:val="clear" w:color="auto" w:fill="FFFFFF"/>
        </w:rPr>
        <w:t>15,8</w:t>
      </w:r>
      <w:r w:rsidR="0040713E" w:rsidRPr="002163B3">
        <w:rPr>
          <w:shd w:val="clear" w:color="auto" w:fill="FFFFFF"/>
        </w:rPr>
        <w:t xml:space="preserve"> </w:t>
      </w:r>
      <w:r w:rsidRPr="002163B3">
        <w:rPr>
          <w:shd w:val="clear" w:color="auto" w:fill="FFFFFF"/>
        </w:rPr>
        <w:t>ml</w:t>
      </w:r>
      <w:r w:rsidR="00F70DA2" w:rsidRPr="002163B3">
        <w:rPr>
          <w:shd w:val="clear" w:color="auto" w:fill="FFFFFF"/>
        </w:rPr>
        <w:t>d</w:t>
      </w:r>
      <w:r w:rsidRPr="002163B3">
        <w:rPr>
          <w:shd w:val="clear" w:color="auto" w:fill="FFFFFF"/>
        </w:rPr>
        <w:t xml:space="preserve"> </w:t>
      </w:r>
      <w:r w:rsidR="00A52A97" w:rsidRPr="002163B3">
        <w:rPr>
          <w:shd w:val="clear" w:color="auto" w:fill="FFFFFF"/>
        </w:rPr>
        <w:t>PLN</w:t>
      </w:r>
      <w:r w:rsidRPr="002163B3">
        <w:rPr>
          <w:shd w:val="clear" w:color="auto" w:fill="FFFFFF"/>
        </w:rPr>
        <w:t xml:space="preserve"> (</w:t>
      </w:r>
      <w:r w:rsidR="00484824" w:rsidRPr="002163B3">
        <w:rPr>
          <w:shd w:val="clear" w:color="auto" w:fill="FFFFFF"/>
        </w:rPr>
        <w:t>4,</w:t>
      </w:r>
      <w:r w:rsidR="006C6477">
        <w:rPr>
          <w:shd w:val="clear" w:color="auto" w:fill="FFFFFF"/>
        </w:rPr>
        <w:t>3</w:t>
      </w:r>
      <w:r w:rsidRPr="002163B3">
        <w:rPr>
          <w:shd w:val="clear" w:color="auto" w:fill="FFFFFF"/>
        </w:rPr>
        <w:t xml:space="preserve"> ml</w:t>
      </w:r>
      <w:r w:rsidR="00F70DA2" w:rsidRPr="002163B3">
        <w:rPr>
          <w:shd w:val="clear" w:color="auto" w:fill="FFFFFF"/>
        </w:rPr>
        <w:t>d</w:t>
      </w:r>
      <w:r w:rsidRPr="002163B3">
        <w:rPr>
          <w:shd w:val="clear" w:color="auto" w:fill="FFFFFF"/>
        </w:rPr>
        <w:t xml:space="preserve"> USD, </w:t>
      </w:r>
      <w:r w:rsidR="00484824" w:rsidRPr="002163B3">
        <w:rPr>
          <w:shd w:val="clear" w:color="auto" w:fill="FFFFFF"/>
        </w:rPr>
        <w:t>3,5</w:t>
      </w:r>
      <w:r w:rsidR="00F60FB1" w:rsidRPr="002163B3">
        <w:rPr>
          <w:shd w:val="clear" w:color="auto" w:fill="FFFFFF"/>
        </w:rPr>
        <w:t xml:space="preserve"> </w:t>
      </w:r>
      <w:r w:rsidRPr="002163B3">
        <w:rPr>
          <w:shd w:val="clear" w:color="auto" w:fill="FFFFFF"/>
        </w:rPr>
        <w:t>ml</w:t>
      </w:r>
      <w:r w:rsidR="00F70DA2" w:rsidRPr="002163B3">
        <w:rPr>
          <w:shd w:val="clear" w:color="auto" w:fill="FFFFFF"/>
        </w:rPr>
        <w:t>d</w:t>
      </w:r>
      <w:r w:rsidRPr="002163B3">
        <w:rPr>
          <w:shd w:val="clear" w:color="auto" w:fill="FFFFFF"/>
        </w:rPr>
        <w:t xml:space="preserve"> EUR) </w:t>
      </w:r>
      <w:r w:rsidR="00483835" w:rsidRPr="002163B3">
        <w:rPr>
          <w:shd w:val="clear" w:color="auto" w:fill="FFFFFF"/>
        </w:rPr>
        <w:t xml:space="preserve">w </w:t>
      </w:r>
      <w:r w:rsidR="00FD3FAE" w:rsidRPr="002163B3">
        <w:rPr>
          <w:shd w:val="clear" w:color="auto" w:fill="FFFFFF"/>
        </w:rPr>
        <w:t xml:space="preserve">analogicznym okresie </w:t>
      </w:r>
      <w:r w:rsidR="007F2A42" w:rsidRPr="002163B3">
        <w:rPr>
          <w:shd w:val="clear" w:color="auto" w:fill="FFFFFF"/>
        </w:rPr>
        <w:t>202</w:t>
      </w:r>
      <w:r w:rsidR="002C6AB8" w:rsidRPr="002163B3">
        <w:rPr>
          <w:shd w:val="clear" w:color="auto" w:fill="FFFFFF"/>
        </w:rPr>
        <w:t>1</w:t>
      </w:r>
      <w:r w:rsidR="00FD3FAE" w:rsidRPr="002163B3">
        <w:rPr>
          <w:shd w:val="clear" w:color="auto" w:fill="FFFFFF"/>
        </w:rPr>
        <w:t xml:space="preserve"> </w:t>
      </w:r>
      <w:r w:rsidR="00483835" w:rsidRPr="002163B3">
        <w:rPr>
          <w:shd w:val="clear" w:color="auto" w:fill="FFFFFF"/>
        </w:rPr>
        <w:t>r</w:t>
      </w:r>
      <w:r w:rsidR="00FD3FAE" w:rsidRPr="002163B3">
        <w:rPr>
          <w:shd w:val="clear" w:color="auto" w:fill="FFFFFF"/>
        </w:rPr>
        <w:t>oku</w:t>
      </w:r>
      <w:r w:rsidR="00483835" w:rsidRPr="002163B3">
        <w:rPr>
          <w:shd w:val="clear" w:color="auto" w:fill="FFFFFF"/>
        </w:rPr>
        <w:t>.</w:t>
      </w:r>
      <w:r w:rsidR="00BE3BF9" w:rsidRPr="00024C4F">
        <w:rPr>
          <w:shd w:val="clear" w:color="auto" w:fill="FFFFFF"/>
        </w:rPr>
        <w:t xml:space="preserve"> </w:t>
      </w:r>
    </w:p>
    <w:p w14:paraId="69006B78" w14:textId="77777777" w:rsidR="00024C4F" w:rsidRPr="00BE3BF9" w:rsidRDefault="00024C4F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color w:val="FF0000"/>
          <w:shd w:val="clear" w:color="auto" w:fill="FFFFFF"/>
        </w:rPr>
      </w:pPr>
    </w:p>
    <w:p w14:paraId="5027D39A" w14:textId="77777777" w:rsidR="00366025" w:rsidRPr="00BE7876" w:rsidRDefault="00AE4B6E" w:rsidP="00881A16">
      <w:pPr>
        <w:pStyle w:val="Tytutablicy"/>
      </w:pPr>
      <w:r w:rsidRPr="00881A1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527A865E" wp14:editId="00714365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 descr="Import z Wielkiej Brytanii w styczniu - lutym 2022 r. wyniósł 4,2 mld PLN, 1,0 mld USD oraz 0,9 mld EU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4BD0" w14:textId="77777777" w:rsidR="008814CB" w:rsidRPr="006D113D" w:rsidRDefault="008814CB" w:rsidP="00A00ADB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6D113D">
                              <w:rPr>
                                <w:color w:val="auto"/>
                              </w:rPr>
                              <w:t>Import z Wielkiej Brytanii w styczniu</w:t>
                            </w:r>
                            <w:r>
                              <w:rPr>
                                <w:color w:val="auto"/>
                              </w:rPr>
                              <w:t xml:space="preserve"> - lutym</w:t>
                            </w:r>
                            <w:r w:rsidRPr="006D113D">
                              <w:rPr>
                                <w:color w:val="auto"/>
                              </w:rPr>
                              <w:t xml:space="preserve"> 2022 r. </w:t>
                            </w:r>
                            <w:r w:rsidRPr="002163B3">
                              <w:rPr>
                                <w:color w:val="auto"/>
                              </w:rPr>
                              <w:t>wyniósł 4,2 mld PLN, 1,0 mld USD oraz 0,9 mld EUR</w:t>
                            </w:r>
                          </w:p>
                          <w:p w14:paraId="24015A48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2F14F53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5E7D14D1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7F9484D1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7FB83F88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5A6A3D1D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38B7735A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70D11A29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20E58843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20A94570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18D99E06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F9018D4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06157641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00664B32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F5F7DC0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3D681E9F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5E6B82F7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5D8C2953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51A4F0F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3D57E098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F500181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B56AD58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7744EFFE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2AB7DA30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A3A211A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5314CF17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0598DBB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669F19BF" w14:textId="77777777" w:rsidR="008814CB" w:rsidRPr="00666F55" w:rsidRDefault="008814CB" w:rsidP="00A00ADB">
                            <w:pPr>
                              <w:pStyle w:val="tekstzboku"/>
                            </w:pPr>
                          </w:p>
                          <w:p w14:paraId="00AB93ED" w14:textId="77777777" w:rsidR="008814CB" w:rsidRPr="00666F55" w:rsidRDefault="008814CB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7A865E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1" type="#_x0000_t202" alt="Import z Wielkiej Brytanii w styczniu - lutym 2022 r. wyniósł 4,2 mld PLN, 1,0 mld USD oraz 0,9 mld EUR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" filled="f" stroked="f">
                <v:textbox>
                  <w:txbxContent>
                    <w:p w14:paraId="6A784BD0" w14:textId="77777777" w:rsidR="008814CB" w:rsidRPr="006D113D" w:rsidRDefault="008814CB" w:rsidP="00A00ADB">
                      <w:pPr>
                        <w:pStyle w:val="tekstzboku"/>
                        <w:rPr>
                          <w:color w:val="auto"/>
                        </w:rPr>
                      </w:pPr>
                      <w:r w:rsidRPr="006D113D">
                        <w:rPr>
                          <w:color w:val="auto"/>
                        </w:rPr>
                        <w:t>Import z Wielkiej Brytanii w styczniu</w:t>
                      </w:r>
                      <w:r>
                        <w:rPr>
                          <w:color w:val="auto"/>
                        </w:rPr>
                        <w:t xml:space="preserve"> - lutym</w:t>
                      </w:r>
                      <w:r w:rsidRPr="006D113D">
                        <w:rPr>
                          <w:color w:val="auto"/>
                        </w:rPr>
                        <w:t xml:space="preserve"> 2022 r. </w:t>
                      </w:r>
                      <w:r w:rsidRPr="002163B3">
                        <w:rPr>
                          <w:color w:val="auto"/>
                        </w:rPr>
                        <w:t>wyniósł 4,2 mld PLN, 1,0 mld USD oraz 0,9 mld EUR</w:t>
                      </w:r>
                    </w:p>
                    <w:p w14:paraId="24015A48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2F14F53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5E7D14D1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7F9484D1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7FB83F88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5A6A3D1D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38B7735A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70D11A29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20E58843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20A94570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18D99E06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F9018D4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06157641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00664B32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F5F7DC0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3D681E9F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5E6B82F7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5D8C2953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51A4F0F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3D57E098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F500181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B56AD58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7744EFFE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2AB7DA30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A3A211A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5314CF17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0598DBB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669F19BF" w14:textId="77777777" w:rsidR="008814CB" w:rsidRPr="00666F55" w:rsidRDefault="008814CB" w:rsidP="00A00ADB">
                      <w:pPr>
                        <w:pStyle w:val="tekstzboku"/>
                      </w:pPr>
                    </w:p>
                    <w:p w14:paraId="00AB93ED" w14:textId="77777777" w:rsidR="008814CB" w:rsidRPr="00666F55" w:rsidRDefault="008814CB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 w:rsidRPr="00BE7876">
        <w:t xml:space="preserve">Tablica 2. Obroty towarowe według ważniejszych krajów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druga"/>
        <w:tblDescription w:val="Obroty towarowe według ważniejszych krajów 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14:paraId="333E3CD9" w14:textId="77777777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14:paraId="22EDA233" w14:textId="77777777"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743D8C" w14:textId="77777777" w:rsidR="00366025" w:rsidRPr="005F3D74" w:rsidRDefault="00680CDA" w:rsidP="005E67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123673">
              <w:rPr>
                <w:rFonts w:cs="Arial"/>
                <w:sz w:val="16"/>
                <w:szCs w:val="16"/>
              </w:rPr>
              <w:t xml:space="preserve"> - II</w:t>
            </w:r>
            <w:r w:rsidR="005E675D">
              <w:rPr>
                <w:rFonts w:cs="Arial"/>
                <w:sz w:val="16"/>
                <w:szCs w:val="16"/>
              </w:rPr>
              <w:t xml:space="preserve"> </w:t>
            </w:r>
            <w:r w:rsidR="00366025" w:rsidRPr="005F3D74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</w:t>
            </w:r>
            <w:r w:rsidR="002C6AB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69CE1F" w14:textId="77777777" w:rsidR="00366025" w:rsidRPr="005F3D74" w:rsidRDefault="00680CD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2C6AB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14:paraId="7D153FD1" w14:textId="77777777"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680CDA">
              <w:rPr>
                <w:rFonts w:cs="Arial"/>
                <w:sz w:val="16"/>
                <w:szCs w:val="16"/>
              </w:rPr>
              <w:t>2</w:t>
            </w:r>
            <w:r w:rsidR="002C6AB8">
              <w:rPr>
                <w:rFonts w:cs="Arial"/>
                <w:sz w:val="16"/>
                <w:szCs w:val="16"/>
              </w:rPr>
              <w:t>2</w:t>
            </w:r>
          </w:p>
        </w:tc>
      </w:tr>
      <w:tr w:rsidR="00366025" w:rsidRPr="00366025" w14:paraId="4B1A87FC" w14:textId="77777777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14:paraId="75B1177D" w14:textId="77777777"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14:paraId="25DEFB44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765A260F" w14:textId="77777777"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14:paraId="7B72FCCA" w14:textId="77777777"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14:paraId="0558CE98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14:paraId="3AFA3E6A" w14:textId="77777777"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14:paraId="2D392DE5" w14:textId="77777777"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14:paraId="05A26550" w14:textId="77777777" w:rsidR="00366025" w:rsidRPr="005F3D74" w:rsidRDefault="00680CDA" w:rsidP="004138D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9410DE">
              <w:rPr>
                <w:rFonts w:cs="Arial"/>
                <w:sz w:val="16"/>
                <w:szCs w:val="16"/>
              </w:rPr>
              <w:t xml:space="preserve"> </w:t>
            </w:r>
            <w:r w:rsidR="001C6488">
              <w:rPr>
                <w:rFonts w:cs="Arial"/>
                <w:sz w:val="16"/>
                <w:szCs w:val="16"/>
              </w:rPr>
              <w:t xml:space="preserve">– II </w:t>
            </w:r>
            <w:r w:rsidR="008A6B2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02</w:t>
            </w:r>
            <w:r w:rsidR="002C6AB8">
              <w:rPr>
                <w:rFonts w:cs="Arial"/>
                <w:sz w:val="16"/>
                <w:szCs w:val="16"/>
              </w:rPr>
              <w:t>1</w:t>
            </w:r>
            <w:r w:rsidR="00366025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14:paraId="42156D9A" w14:textId="77777777" w:rsidR="00366025" w:rsidRPr="005F3D74" w:rsidRDefault="00680CD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E71C9">
              <w:rPr>
                <w:rFonts w:cs="Arial"/>
                <w:sz w:val="16"/>
                <w:szCs w:val="16"/>
              </w:rPr>
              <w:t xml:space="preserve"> </w:t>
            </w:r>
            <w:r w:rsidR="001C6488">
              <w:rPr>
                <w:rFonts w:cs="Arial"/>
                <w:sz w:val="16"/>
                <w:szCs w:val="16"/>
              </w:rPr>
              <w:t>- II</w:t>
            </w:r>
          </w:p>
        </w:tc>
      </w:tr>
      <w:tr w:rsidR="00A44ACB" w:rsidRPr="00366025" w14:paraId="7A394480" w14:textId="77777777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14:paraId="53DF9C9F" w14:textId="77777777"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14:paraId="448863F1" w14:textId="77777777"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14:paraId="3F6EE8C5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14:paraId="1CE4ADB4" w14:textId="77777777"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14:paraId="0BE88798" w14:textId="77777777"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14:paraId="72A68458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14:paraId="793011A9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14:paraId="44227D9A" w14:textId="77777777"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14:paraId="33C62885" w14:textId="77777777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14:paraId="0205CE40" w14:textId="77777777"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1C6488" w:rsidRPr="004E3876" w14:paraId="394BD938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40D43CB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BEEAC8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62,0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E5E3C9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15,3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048575B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24C35B9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0B5B0D4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101,8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54D9ED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109,5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DD27DAE" w14:textId="2E552F68" w:rsidR="001C6488" w:rsidRPr="002163B3" w:rsidRDefault="00931F39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29,2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0F2C808A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27,4</w:t>
            </w:r>
          </w:p>
        </w:tc>
      </w:tr>
      <w:tr w:rsidR="001C6488" w:rsidRPr="004E3876" w14:paraId="3615D701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DD8FDD4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2. </w:t>
            </w:r>
            <w:r>
              <w:rPr>
                <w:rFonts w:cs="Arial"/>
                <w:sz w:val="16"/>
                <w:szCs w:val="16"/>
              </w:rPr>
              <w:t xml:space="preserve">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88E889A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F1B6CF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A2F09BB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9951CE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124,9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882BF2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114,6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AED2BD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123,1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7B6BE2E" w14:textId="15087E0D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5,</w:t>
            </w:r>
            <w:r w:rsidR="00D027CB" w:rsidRPr="002163B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28AAA8A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6,0</w:t>
            </w:r>
          </w:p>
        </w:tc>
      </w:tr>
      <w:tr w:rsidR="001C6488" w:rsidRPr="004E3876" w14:paraId="15CA1AD3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EE61940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3. </w:t>
            </w:r>
            <w:r>
              <w:rPr>
                <w:rFonts w:cs="Arial"/>
                <w:sz w:val="16"/>
                <w:szCs w:val="16"/>
              </w:rPr>
              <w:t>Francja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C63AEE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73A8B8B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C083E59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34C90B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112,3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B58485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102,9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4DB401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110,7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A369C15" w14:textId="01D88754" w:rsidR="001C6488" w:rsidRPr="002163B3" w:rsidRDefault="00D027CB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3C0E907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5,9</w:t>
            </w:r>
          </w:p>
        </w:tc>
      </w:tr>
      <w:tr w:rsidR="001C6488" w:rsidRPr="004E3876" w14:paraId="521B60B7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573DD75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W. Brytania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9038BF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81CB6D4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09EBCC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4BD0F5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131,7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4031A0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120,9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609938B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129,9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86E2D03" w14:textId="6ACC4362" w:rsidR="001C6488" w:rsidRPr="002163B3" w:rsidRDefault="009B44CC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65C1AD1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5,2</w:t>
            </w:r>
          </w:p>
        </w:tc>
      </w:tr>
      <w:tr w:rsidR="001C6488" w:rsidRPr="004E3876" w14:paraId="0001D6F4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F5A403E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45F7CB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E404B6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39A715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6FBAB5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117,2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FE8148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107,4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5691BB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115,5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C585786" w14:textId="3941E457" w:rsidR="001C6488" w:rsidRPr="002163B3" w:rsidRDefault="008814CB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4422A43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4,9</w:t>
            </w:r>
          </w:p>
        </w:tc>
      </w:tr>
      <w:tr w:rsidR="001C6488" w:rsidRPr="001B6C72" w14:paraId="3F0159C2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19FF860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1085B6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8A6A48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C01C3E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AC542F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118,4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CA7EE7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108,5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173AC5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116,6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DA8258E" w14:textId="2FE1B101" w:rsidR="001C6488" w:rsidRPr="002163B3" w:rsidRDefault="009B44CC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46B5942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4,3</w:t>
            </w:r>
          </w:p>
        </w:tc>
      </w:tr>
      <w:tr w:rsidR="001C6488" w:rsidRPr="001B6C72" w14:paraId="5BD28457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1DD4D28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7. Stany Zjednoczone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1E5BDAB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5A9FD3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5634A38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D23252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149,2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854343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136,9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163D18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147,2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D6B41E7" w14:textId="00502D36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</w:t>
            </w:r>
            <w:r w:rsidR="009B44CC" w:rsidRPr="002163B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06CC046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3,1</w:t>
            </w:r>
          </w:p>
        </w:tc>
      </w:tr>
      <w:tr w:rsidR="001C6488" w:rsidRPr="00206A18" w14:paraId="056E5A3B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62BE708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Słowacja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D4AE73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D93E8A4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E50AB0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7BD0D85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136,6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ABC7E15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125,4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C3DD28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134,7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AC187C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7D82291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2,8</w:t>
            </w:r>
          </w:p>
        </w:tc>
      </w:tr>
      <w:tr w:rsidR="001C6488" w:rsidRPr="00206A18" w14:paraId="28A439E4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5883005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4A71E9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A4C3FC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A37510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72BE83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125,6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A792149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115,2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3FEBF0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123,8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EF3D47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4B2A163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2,7</w:t>
            </w:r>
          </w:p>
        </w:tc>
      </w:tr>
      <w:tr w:rsidR="001C6488" w:rsidRPr="00206A18" w14:paraId="28568990" w14:textId="77777777" w:rsidTr="00417D50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F4DB2D9" w14:textId="77777777" w:rsidR="001C6488" w:rsidRPr="00206A18" w:rsidRDefault="001C6488" w:rsidP="001C6488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Węgry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22D3129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167BEF1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2B8FF17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4C3021B9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121,0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6D8AA3D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111,1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7ABBCBE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119,4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1189B595" w14:textId="1EE32CC9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</w:t>
            </w:r>
            <w:r w:rsidR="009B44CC" w:rsidRPr="002163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</w:tcPr>
          <w:p w14:paraId="6B07E12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2,6</w:t>
            </w:r>
          </w:p>
        </w:tc>
      </w:tr>
      <w:tr w:rsidR="00366025" w:rsidRPr="00366025" w14:paraId="579AC0E0" w14:textId="77777777" w:rsidTr="00D115A8">
        <w:tc>
          <w:tcPr>
            <w:tcW w:w="8023" w:type="dxa"/>
            <w:gridSpan w:val="9"/>
            <w:vAlign w:val="center"/>
          </w:tcPr>
          <w:p w14:paraId="1AE829DD" w14:textId="77777777"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1C6488" w:rsidRPr="002F1335" w14:paraId="52D46FDD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6E6370D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8DADA38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49,3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EF270C8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5DD8BB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F45A40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123,1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DB365E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113</w:t>
            </w:r>
            <w:r w:rsidR="00024C4F" w:rsidRPr="002163B3">
              <w:rPr>
                <w:rFonts w:cs="Arial"/>
                <w:sz w:val="16"/>
                <w:szCs w:val="16"/>
              </w:rPr>
              <w:t>,0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6585CF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121,4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6F2CBEB" w14:textId="0C39EF65" w:rsidR="001C6488" w:rsidRPr="002163B3" w:rsidRDefault="0001557D" w:rsidP="008814C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21,</w:t>
            </w:r>
            <w:r w:rsidR="008814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7B85B09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20,5</w:t>
            </w:r>
          </w:p>
        </w:tc>
      </w:tr>
      <w:tr w:rsidR="001C6488" w:rsidRPr="002F1335" w14:paraId="1AA5C16D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AD4576A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F2A4715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37,2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3F5FF1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F47148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4EC5C35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139,5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A9A482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127,9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BCFC7E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137,5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D34D5C9" w14:textId="25A1A56C" w:rsidR="001C6488" w:rsidRPr="002163B3" w:rsidRDefault="0001557D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14,6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6EFA7D4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15,4</w:t>
            </w:r>
          </w:p>
        </w:tc>
      </w:tr>
      <w:tr w:rsidR="001C6488" w:rsidRPr="002F1335" w14:paraId="54ECAFB1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3FA2CF7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3. Rosja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F9BECA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17,2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BD386BB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CE4A4A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A8C6F28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189</w:t>
            </w:r>
            <w:r w:rsidR="00024C4F" w:rsidRPr="002163B3">
              <w:rPr>
                <w:rFonts w:cs="Arial"/>
                <w:sz w:val="16"/>
                <w:szCs w:val="16"/>
              </w:rPr>
              <w:t>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89133F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173,7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5843E4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186,6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D574EE4" w14:textId="4553EEC2" w:rsidR="001C6488" w:rsidRPr="002163B3" w:rsidRDefault="0001557D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297A53C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7,1</w:t>
            </w:r>
          </w:p>
        </w:tc>
      </w:tr>
      <w:tr w:rsidR="001C6488" w:rsidRPr="002F1335" w14:paraId="3A7FB5E1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71CEE33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4.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BEAC649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8C5BB5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4B16DE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5D2C4B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110,1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1D23D8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101,2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98E7C9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108,7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A4DA670" w14:textId="3FFB701A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5,</w:t>
            </w:r>
            <w:r w:rsidR="0001557D" w:rsidRPr="002163B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7FF6CF68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4,5</w:t>
            </w:r>
          </w:p>
        </w:tc>
      </w:tr>
      <w:tr w:rsidR="001C6488" w:rsidRPr="002F1335" w14:paraId="1AEF1D00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0713E32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</w:t>
            </w:r>
            <w:r>
              <w:rPr>
                <w:rFonts w:cs="Arial"/>
                <w:sz w:val="16"/>
                <w:szCs w:val="16"/>
              </w:rPr>
              <w:t>Holandia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36BEC9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9,6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E6124D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FCE415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6AD7128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127,3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6DB018B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116,8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AD70E8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125,6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7564E5B" w14:textId="2C08774E" w:rsidR="001C6488" w:rsidRPr="002163B3" w:rsidRDefault="0001557D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6508BAB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4,0</w:t>
            </w:r>
          </w:p>
        </w:tc>
      </w:tr>
      <w:tr w:rsidR="001C6488" w:rsidRPr="002F1335" w14:paraId="5097A744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23856C6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</w:t>
            </w:r>
            <w:r>
              <w:rPr>
                <w:rFonts w:cs="Arial"/>
                <w:sz w:val="16"/>
                <w:szCs w:val="16"/>
              </w:rPr>
              <w:t>Stany Zjednoczone</w:t>
            </w:r>
            <w:r w:rsidRPr="00206A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665D89A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C334A4A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6B5B12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35A0ED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161,4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0F7461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949865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159,2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4B4E16C" w14:textId="5BD5A75A" w:rsidR="001C6488" w:rsidRPr="002163B3" w:rsidRDefault="003912B0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5A38D03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3,2</w:t>
            </w:r>
          </w:p>
        </w:tc>
      </w:tr>
      <w:tr w:rsidR="001C6488" w:rsidRPr="002F1335" w14:paraId="467600F1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4F8AFC5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</w:t>
            </w:r>
            <w:r>
              <w:rPr>
                <w:rFonts w:cs="Arial"/>
                <w:sz w:val="16"/>
                <w:szCs w:val="16"/>
              </w:rPr>
              <w:t>Czechy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37C1121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9A9DC6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47A3FB4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0EAAAC5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128,9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5A5FAE4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118,2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B96E6E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127,0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725F3BA" w14:textId="2E82147E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</w:t>
            </w:r>
            <w:r w:rsidR="003912B0" w:rsidRPr="002163B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66041A68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3,2</w:t>
            </w:r>
          </w:p>
        </w:tc>
      </w:tr>
      <w:tr w:rsidR="001C6488" w:rsidRPr="00582630" w14:paraId="4966169E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80EEC60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Francja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F8EFC03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B66D07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25822B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A39D819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114,8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824015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105,4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8541A4E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113,2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D8208EA" w14:textId="4F58F5B9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</w:t>
            </w:r>
            <w:r w:rsidR="00FE181C" w:rsidRPr="002163B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709CC608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3,1</w:t>
            </w:r>
          </w:p>
        </w:tc>
      </w:tr>
      <w:tr w:rsidR="001C6488" w:rsidRPr="00582630" w14:paraId="5F7AECC8" w14:textId="77777777" w:rsidTr="00417D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C7E9306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EDB2F09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9A84EC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8E3E2D7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982402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131,7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4E4D1AB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120,8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694C665C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129,8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2FFBE13" w14:textId="22D78CC8" w:rsidR="001C6488" w:rsidRPr="002163B3" w:rsidRDefault="00FE181C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14:paraId="182BB2E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2,5</w:t>
            </w:r>
          </w:p>
        </w:tc>
      </w:tr>
      <w:tr w:rsidR="001C6488" w:rsidRPr="00582630" w14:paraId="64291A78" w14:textId="77777777" w:rsidTr="00417D50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9DA9C96" w14:textId="77777777" w:rsidR="001C6488" w:rsidRPr="00206A18" w:rsidRDefault="001C6488" w:rsidP="001C648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 xml:space="preserve">Korea Południowa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22B5D77F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3518F509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197D2234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7095E6C0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124,4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41C246FD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114,2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552A3FD6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122,8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14:paraId="50DFCC1C" w14:textId="42408E93" w:rsidR="001C6488" w:rsidRPr="002163B3" w:rsidRDefault="00FE181C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</w:tcPr>
          <w:p w14:paraId="34A62012" w14:textId="77777777" w:rsidR="001C6488" w:rsidRPr="002163B3" w:rsidRDefault="001C6488" w:rsidP="001C64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Arial"/>
                <w:sz w:val="16"/>
                <w:szCs w:val="16"/>
              </w:rPr>
              <w:t>2,3</w:t>
            </w:r>
          </w:p>
        </w:tc>
      </w:tr>
    </w:tbl>
    <w:p w14:paraId="17E955D2" w14:textId="77777777" w:rsidR="00AD34B4" w:rsidRPr="000B2C05" w:rsidRDefault="00503BCF" w:rsidP="00881A16">
      <w:pPr>
        <w:pStyle w:val="Nagwek1"/>
        <w:spacing w:before="360"/>
        <w:rPr>
          <w:rFonts w:ascii="Fira Sans" w:hAnsi="Fira Sans"/>
          <w:b/>
          <w:color w:val="FF0000"/>
          <w:szCs w:val="19"/>
        </w:rPr>
      </w:pPr>
      <w:r w:rsidRPr="00104D29">
        <w:rPr>
          <w:rFonts w:ascii="Fira Sans" w:hAnsi="Fira Sans"/>
          <w:b/>
          <w:szCs w:val="19"/>
        </w:rPr>
        <w:t>Import według kraju wysyłki – ogółem i grupy krajów</w:t>
      </w:r>
      <w:r w:rsidR="000B2C05" w:rsidRPr="00104D29">
        <w:rPr>
          <w:rFonts w:ascii="Fira Sans" w:hAnsi="Fira Sans"/>
          <w:b/>
          <w:szCs w:val="19"/>
        </w:rPr>
        <w:t xml:space="preserve"> </w:t>
      </w:r>
    </w:p>
    <w:p w14:paraId="6D8E262A" w14:textId="77777777" w:rsidR="0048231B" w:rsidRPr="005B60E0" w:rsidRDefault="0048231B" w:rsidP="0048231B">
      <w:pPr>
        <w:rPr>
          <w:shd w:val="clear" w:color="auto" w:fill="FFFFFF"/>
        </w:rPr>
      </w:pPr>
      <w:r w:rsidRPr="002163B3">
        <w:rPr>
          <w:rFonts w:cs="Arial"/>
          <w:spacing w:val="-3"/>
          <w:szCs w:val="19"/>
        </w:rPr>
        <w:t xml:space="preserve">Największy obrót towarowy w imporcie według kraju wysyłki Polska odnotowała z krajami rozwiniętymi </w:t>
      </w:r>
      <w:r w:rsidRPr="002163B3">
        <w:rPr>
          <w:rFonts w:cs="Arial"/>
          <w:szCs w:val="19"/>
        </w:rPr>
        <w:t>–</w:t>
      </w:r>
      <w:r w:rsidR="00684163" w:rsidRPr="002163B3">
        <w:rPr>
          <w:rFonts w:cs="Arial"/>
          <w:szCs w:val="19"/>
        </w:rPr>
        <w:t xml:space="preserve"> </w:t>
      </w:r>
      <w:r w:rsidR="001A15C2" w:rsidRPr="002163B3">
        <w:rPr>
          <w:rFonts w:cs="Arial"/>
          <w:szCs w:val="19"/>
        </w:rPr>
        <w:t>1</w:t>
      </w:r>
      <w:r w:rsidR="00EB1345" w:rsidRPr="002163B3">
        <w:rPr>
          <w:rFonts w:cs="Arial"/>
          <w:szCs w:val="19"/>
        </w:rPr>
        <w:t>68</w:t>
      </w:r>
      <w:r w:rsidR="001A15C2" w:rsidRPr="002163B3">
        <w:rPr>
          <w:rFonts w:cs="Arial"/>
          <w:szCs w:val="19"/>
        </w:rPr>
        <w:t>,</w:t>
      </w:r>
      <w:r w:rsidR="00EB1345" w:rsidRPr="002163B3">
        <w:rPr>
          <w:rFonts w:cs="Arial"/>
          <w:szCs w:val="19"/>
        </w:rPr>
        <w:t>4</w:t>
      </w:r>
      <w:r w:rsidR="004417F2" w:rsidRPr="002163B3">
        <w:rPr>
          <w:rFonts w:cs="Arial"/>
          <w:color w:val="000000"/>
          <w:szCs w:val="19"/>
        </w:rPr>
        <w:t xml:space="preserve"> </w:t>
      </w:r>
      <w:r w:rsidRPr="002163B3">
        <w:rPr>
          <w:rFonts w:cs="Arial"/>
          <w:spacing w:val="-3"/>
          <w:szCs w:val="19"/>
        </w:rPr>
        <w:t>mld</w:t>
      </w:r>
      <w:r w:rsidR="004921B7" w:rsidRPr="002163B3">
        <w:rPr>
          <w:rFonts w:cs="Arial"/>
          <w:spacing w:val="-3"/>
          <w:szCs w:val="19"/>
        </w:rPr>
        <w:t xml:space="preserve"> </w:t>
      </w:r>
      <w:r w:rsidR="00A52A97" w:rsidRPr="002163B3">
        <w:rPr>
          <w:rFonts w:cs="Arial"/>
          <w:spacing w:val="-3"/>
          <w:szCs w:val="19"/>
        </w:rPr>
        <w:t>PLN</w:t>
      </w:r>
      <w:r w:rsidRPr="002163B3">
        <w:rPr>
          <w:rFonts w:cs="Arial"/>
          <w:spacing w:val="-3"/>
          <w:szCs w:val="19"/>
        </w:rPr>
        <w:t xml:space="preserve">, w tym z UE – </w:t>
      </w:r>
      <w:r w:rsidR="00EB1345" w:rsidRPr="002163B3">
        <w:rPr>
          <w:rFonts w:cs="Arial"/>
          <w:spacing w:val="-3"/>
          <w:szCs w:val="19"/>
        </w:rPr>
        <w:t>154</w:t>
      </w:r>
      <w:r w:rsidR="004417F2" w:rsidRPr="002163B3">
        <w:rPr>
          <w:rFonts w:cs="Arial"/>
          <w:color w:val="000000"/>
          <w:szCs w:val="19"/>
        </w:rPr>
        <w:t>,</w:t>
      </w:r>
      <w:r w:rsidR="00EB1345" w:rsidRPr="002163B3">
        <w:rPr>
          <w:rFonts w:cs="Arial"/>
          <w:color w:val="000000"/>
          <w:szCs w:val="19"/>
        </w:rPr>
        <w:t>7</w:t>
      </w:r>
      <w:r w:rsidR="004417F2" w:rsidRPr="002163B3">
        <w:rPr>
          <w:rFonts w:cs="Arial"/>
          <w:color w:val="000000"/>
          <w:szCs w:val="19"/>
        </w:rPr>
        <w:t xml:space="preserve"> </w:t>
      </w:r>
      <w:r w:rsidRPr="002163B3">
        <w:rPr>
          <w:rFonts w:cs="Arial"/>
          <w:spacing w:val="-3"/>
          <w:szCs w:val="19"/>
        </w:rPr>
        <w:t>mld</w:t>
      </w:r>
      <w:r w:rsidR="004921B7" w:rsidRPr="002163B3">
        <w:rPr>
          <w:rFonts w:cs="Arial"/>
          <w:spacing w:val="-3"/>
          <w:szCs w:val="19"/>
        </w:rPr>
        <w:t xml:space="preserve"> </w:t>
      </w:r>
      <w:r w:rsidR="00A52A97" w:rsidRPr="002163B3">
        <w:rPr>
          <w:rFonts w:cs="Arial"/>
          <w:spacing w:val="-3"/>
          <w:szCs w:val="19"/>
        </w:rPr>
        <w:t>PLN</w:t>
      </w:r>
      <w:r w:rsidRPr="002163B3">
        <w:rPr>
          <w:rFonts w:cs="Arial"/>
          <w:spacing w:val="-3"/>
          <w:szCs w:val="19"/>
        </w:rPr>
        <w:t xml:space="preserve">, wobec odpowiednio </w:t>
      </w:r>
      <w:r w:rsidR="00EB1345" w:rsidRPr="002163B3">
        <w:rPr>
          <w:rFonts w:cs="Arial"/>
          <w:spacing w:val="-3"/>
          <w:szCs w:val="19"/>
        </w:rPr>
        <w:t>135</w:t>
      </w:r>
      <w:r w:rsidR="00BB5A76" w:rsidRPr="002163B3">
        <w:rPr>
          <w:rFonts w:cs="Arial"/>
          <w:spacing w:val="-3"/>
          <w:szCs w:val="19"/>
        </w:rPr>
        <w:t>,</w:t>
      </w:r>
      <w:r w:rsidR="00EB1345" w:rsidRPr="002163B3">
        <w:rPr>
          <w:rFonts w:cs="Arial"/>
          <w:spacing w:val="-3"/>
          <w:szCs w:val="19"/>
        </w:rPr>
        <w:t>3</w:t>
      </w:r>
      <w:r w:rsidR="005134B4" w:rsidRPr="002163B3">
        <w:rPr>
          <w:rFonts w:cs="Arial"/>
          <w:spacing w:val="-3"/>
          <w:szCs w:val="19"/>
        </w:rPr>
        <w:t xml:space="preserve"> </w:t>
      </w:r>
      <w:r w:rsidRPr="002163B3">
        <w:rPr>
          <w:rFonts w:cs="Arial"/>
          <w:spacing w:val="-3"/>
          <w:szCs w:val="19"/>
        </w:rPr>
        <w:t>mld</w:t>
      </w:r>
      <w:r w:rsidR="004921B7" w:rsidRPr="002163B3">
        <w:rPr>
          <w:rFonts w:cs="Arial"/>
          <w:spacing w:val="-3"/>
          <w:szCs w:val="19"/>
        </w:rPr>
        <w:t xml:space="preserve"> </w:t>
      </w:r>
      <w:r w:rsidR="00A52A97" w:rsidRPr="002163B3">
        <w:rPr>
          <w:rFonts w:cs="Arial"/>
          <w:spacing w:val="-3"/>
          <w:szCs w:val="19"/>
        </w:rPr>
        <w:t>PLN</w:t>
      </w:r>
      <w:r w:rsidRPr="002163B3">
        <w:rPr>
          <w:rFonts w:cs="Arial"/>
          <w:spacing w:val="-3"/>
          <w:szCs w:val="19"/>
        </w:rPr>
        <w:t xml:space="preserve">, w tym z </w:t>
      </w:r>
      <w:r w:rsidR="00F657FD" w:rsidRPr="002163B3">
        <w:rPr>
          <w:rFonts w:cs="Arial"/>
          <w:spacing w:val="-3"/>
          <w:szCs w:val="19"/>
        </w:rPr>
        <w:t xml:space="preserve">UE </w:t>
      </w:r>
      <w:r w:rsidR="00EB1345" w:rsidRPr="002163B3">
        <w:rPr>
          <w:rFonts w:cs="Arial"/>
          <w:spacing w:val="-3"/>
          <w:szCs w:val="19"/>
        </w:rPr>
        <w:t>126</w:t>
      </w:r>
      <w:r w:rsidR="003A470D" w:rsidRPr="002163B3">
        <w:rPr>
          <w:rFonts w:cs="Arial"/>
          <w:spacing w:val="-3"/>
          <w:szCs w:val="19"/>
        </w:rPr>
        <w:t>,</w:t>
      </w:r>
      <w:r w:rsidR="00EB1345" w:rsidRPr="002163B3">
        <w:rPr>
          <w:rFonts w:cs="Arial"/>
          <w:spacing w:val="-3"/>
          <w:szCs w:val="19"/>
        </w:rPr>
        <w:t>8</w:t>
      </w:r>
      <w:r w:rsidR="005134B4" w:rsidRPr="002163B3">
        <w:rPr>
          <w:rFonts w:cs="Arial"/>
          <w:spacing w:val="-3"/>
          <w:szCs w:val="19"/>
        </w:rPr>
        <w:t xml:space="preserve"> </w:t>
      </w:r>
      <w:r w:rsidRPr="002163B3">
        <w:rPr>
          <w:rFonts w:cs="Arial"/>
          <w:spacing w:val="-3"/>
          <w:szCs w:val="19"/>
        </w:rPr>
        <w:t>mld</w:t>
      </w:r>
      <w:r w:rsidR="004921B7" w:rsidRPr="002163B3">
        <w:rPr>
          <w:rFonts w:cs="Arial"/>
          <w:spacing w:val="-3"/>
        </w:rPr>
        <w:t xml:space="preserve"> </w:t>
      </w:r>
      <w:r w:rsidR="00A52A97" w:rsidRPr="002163B3">
        <w:rPr>
          <w:rFonts w:cs="Arial"/>
          <w:spacing w:val="-3"/>
        </w:rPr>
        <w:t>PLN</w:t>
      </w:r>
      <w:r w:rsidRPr="002163B3">
        <w:rPr>
          <w:rFonts w:cs="Arial"/>
          <w:spacing w:val="-3"/>
        </w:rPr>
        <w:t> w </w:t>
      </w:r>
      <w:r w:rsidR="00AE2E4D" w:rsidRPr="002163B3">
        <w:rPr>
          <w:rFonts w:cs="Arial"/>
          <w:spacing w:val="-3"/>
        </w:rPr>
        <w:t xml:space="preserve">analogicznym okresie </w:t>
      </w:r>
      <w:r w:rsidR="003A470D" w:rsidRPr="002163B3">
        <w:rPr>
          <w:rFonts w:cs="Arial"/>
          <w:spacing w:val="-3"/>
        </w:rPr>
        <w:t>202</w:t>
      </w:r>
      <w:r w:rsidR="00F065B1" w:rsidRPr="002163B3">
        <w:rPr>
          <w:rFonts w:cs="Arial"/>
          <w:spacing w:val="-3"/>
        </w:rPr>
        <w:t>1</w:t>
      </w:r>
      <w:r w:rsidRPr="002163B3">
        <w:rPr>
          <w:rFonts w:cs="Arial"/>
          <w:spacing w:val="-3"/>
        </w:rPr>
        <w:t xml:space="preserve"> roku</w:t>
      </w:r>
      <w:r w:rsidRPr="002163B3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14:paraId="015B010A" w14:textId="77777777" w:rsidR="00490CCF" w:rsidRDefault="00490CCF" w:rsidP="0048231B">
      <w:pPr>
        <w:rPr>
          <w:shd w:val="clear" w:color="auto" w:fill="FFFFFF"/>
        </w:rPr>
      </w:pPr>
    </w:p>
    <w:p w14:paraId="1B437FC7" w14:textId="77777777" w:rsidR="00912F40" w:rsidRDefault="00912F40" w:rsidP="0048231B">
      <w:pPr>
        <w:rPr>
          <w:shd w:val="clear" w:color="auto" w:fill="FFFFFF"/>
        </w:rPr>
      </w:pPr>
    </w:p>
    <w:p w14:paraId="0789B00B" w14:textId="77777777" w:rsidR="006E18BF" w:rsidRDefault="006E18BF" w:rsidP="0048231B">
      <w:pPr>
        <w:rPr>
          <w:shd w:val="clear" w:color="auto" w:fill="FFFFFF"/>
        </w:rPr>
      </w:pPr>
    </w:p>
    <w:p w14:paraId="48333E32" w14:textId="77777777" w:rsidR="00490CCF" w:rsidRDefault="00490CCF" w:rsidP="0048231B">
      <w:pPr>
        <w:rPr>
          <w:shd w:val="clear" w:color="auto" w:fill="FFFFFF"/>
        </w:rPr>
      </w:pPr>
    </w:p>
    <w:p w14:paraId="70E5DC17" w14:textId="77777777" w:rsidR="00490CCF" w:rsidRDefault="00490CCF" w:rsidP="0048231B">
      <w:pPr>
        <w:rPr>
          <w:shd w:val="clear" w:color="auto" w:fill="FFFFFF"/>
        </w:rPr>
      </w:pPr>
    </w:p>
    <w:p w14:paraId="3D39514C" w14:textId="77777777" w:rsidR="00A60E0A" w:rsidRDefault="00A60E0A" w:rsidP="0048231B">
      <w:pPr>
        <w:rPr>
          <w:shd w:val="clear" w:color="auto" w:fill="FFFFFF"/>
        </w:rPr>
      </w:pPr>
    </w:p>
    <w:p w14:paraId="5AF09CA9" w14:textId="77777777" w:rsidR="003D36B7" w:rsidRDefault="003D36B7" w:rsidP="00366025">
      <w:pPr>
        <w:rPr>
          <w:rFonts w:cs="Arial"/>
          <w:b/>
          <w:spacing w:val="-3"/>
          <w:sz w:val="18"/>
          <w:szCs w:val="18"/>
        </w:rPr>
      </w:pPr>
    </w:p>
    <w:p w14:paraId="5BB6E73E" w14:textId="77777777"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14:paraId="12D22C4A" w14:textId="77777777"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14:paraId="23F9C28A" w14:textId="77777777"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trzecia"/>
        <w:tblDescription w:val="Import według kraju wysyłki – ogółem i grupy krajów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14:paraId="5B6CD3F2" w14:textId="77777777" w:rsidTr="008107C8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14:paraId="3FA8EFB1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14:paraId="4F001EAF" w14:textId="77777777" w:rsidR="0051165C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F505B7">
              <w:rPr>
                <w:rFonts w:cs="Arial"/>
                <w:sz w:val="16"/>
                <w:szCs w:val="16"/>
              </w:rPr>
              <w:t xml:space="preserve"> - II</w:t>
            </w:r>
            <w:r w:rsidR="00D44ABC">
              <w:rPr>
                <w:rFonts w:cs="Arial"/>
                <w:sz w:val="16"/>
                <w:szCs w:val="16"/>
              </w:rPr>
              <w:t xml:space="preserve"> </w:t>
            </w:r>
            <w:r w:rsidR="0051165C" w:rsidRPr="004E1325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</w:t>
            </w:r>
            <w:r w:rsidR="002B40D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14:paraId="52A6010E" w14:textId="77777777" w:rsidR="0051165C" w:rsidRPr="004E1325" w:rsidRDefault="0009617A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2B40D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14:paraId="45835BFD" w14:textId="77777777"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09617A">
              <w:rPr>
                <w:rFonts w:cs="Arial"/>
                <w:sz w:val="16"/>
                <w:szCs w:val="16"/>
              </w:rPr>
              <w:t>2</w:t>
            </w:r>
            <w:r w:rsidR="002B40D0">
              <w:rPr>
                <w:rFonts w:cs="Arial"/>
                <w:sz w:val="16"/>
                <w:szCs w:val="16"/>
              </w:rPr>
              <w:t>2</w:t>
            </w:r>
          </w:p>
        </w:tc>
      </w:tr>
      <w:tr w:rsidR="00FF29C2" w:rsidRPr="004E1325" w14:paraId="4897389C" w14:textId="77777777" w:rsidTr="008107C8">
        <w:trPr>
          <w:trHeight w:val="370"/>
        </w:trPr>
        <w:tc>
          <w:tcPr>
            <w:tcW w:w="226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14:paraId="790BDF59" w14:textId="77777777"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578463E0" w14:textId="77777777"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14:paraId="0CF85CAC" w14:textId="77777777" w:rsidR="00FF29C2" w:rsidRPr="004E1325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F07F339" w14:textId="77777777"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14:paraId="5F0AA926" w14:textId="77777777"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3707EFAC" w14:textId="77777777"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mld</w:t>
            </w:r>
          </w:p>
          <w:p w14:paraId="46825D4B" w14:textId="77777777"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1241EED9" w14:textId="77777777" w:rsidR="00FF29C2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F505B7">
              <w:rPr>
                <w:rFonts w:cs="Arial"/>
                <w:sz w:val="16"/>
                <w:szCs w:val="16"/>
              </w:rPr>
              <w:t xml:space="preserve"> - II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202</w:t>
            </w:r>
            <w:r w:rsidR="002B40D0">
              <w:rPr>
                <w:rFonts w:cs="Arial"/>
                <w:sz w:val="16"/>
                <w:szCs w:val="16"/>
              </w:rPr>
              <w:t>1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0674C431" w14:textId="77777777" w:rsidR="00FF29C2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</w:t>
            </w:r>
            <w:r w:rsidR="00F505B7">
              <w:rPr>
                <w:rFonts w:cs="Arial"/>
                <w:sz w:val="16"/>
                <w:szCs w:val="16"/>
              </w:rPr>
              <w:t>- II</w:t>
            </w:r>
          </w:p>
        </w:tc>
      </w:tr>
      <w:tr w:rsidR="0051165C" w:rsidRPr="004E1325" w14:paraId="7425183E" w14:textId="77777777" w:rsidTr="008107C8">
        <w:trPr>
          <w:trHeight w:val="380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6C6383F9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40CAD65A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408E0DF1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24B9A8D3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018E6B11" w14:textId="77777777" w:rsidR="0051165C" w:rsidRPr="004E1325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4FAE186F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64EC2913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52F09F88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F505B7" w:rsidRPr="00F505B7" w14:paraId="5D5E09D1" w14:textId="77777777" w:rsidTr="00B507EA">
        <w:trPr>
          <w:trHeight w:val="342"/>
        </w:trPr>
        <w:tc>
          <w:tcPr>
            <w:tcW w:w="2268" w:type="dxa"/>
            <w:tcBorders>
              <w:top w:val="single" w:sz="12" w:space="0" w:color="001D77"/>
            </w:tcBorders>
            <w:vAlign w:val="center"/>
          </w:tcPr>
          <w:p w14:paraId="4E1FFBAF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1C587A">
              <w:rPr>
                <w:rFonts w:cs="Arial"/>
                <w:sz w:val="16"/>
                <w:szCs w:val="16"/>
              </w:rPr>
              <w:t>(wg kraju wysyłki)</w:t>
            </w:r>
            <w:r w:rsidRPr="001C587A"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28" w:type="dxa"/>
            <w:tcBorders>
              <w:top w:val="single" w:sz="8" w:space="0" w:color="001D77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3779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240,8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7BE8010F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727" w:type="dxa"/>
            <w:tcBorders>
              <w:top w:val="single" w:sz="8" w:space="0" w:color="001D77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0E7D901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52,6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020C9A25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131,4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3882393C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120</w:t>
            </w:r>
            <w:r w:rsidR="00102FC6"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76DA8AB0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75709"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3907754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8" w:space="0" w:color="001D7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071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505B7" w:rsidRPr="00F505B7" w14:paraId="52A1B976" w14:textId="77777777" w:rsidTr="00B507EA">
        <w:trPr>
          <w:trHeight w:val="352"/>
        </w:trPr>
        <w:tc>
          <w:tcPr>
            <w:tcW w:w="2268" w:type="dxa"/>
            <w:vAlign w:val="center"/>
          </w:tcPr>
          <w:p w14:paraId="7BAB6D77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690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97BB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653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A22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D4DF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114</w:t>
            </w:r>
            <w:r w:rsidR="00102FC6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438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122</w:t>
            </w:r>
            <w:r w:rsidR="00F01F3B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8E0C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E53C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69,9</w:t>
            </w:r>
          </w:p>
        </w:tc>
      </w:tr>
      <w:tr w:rsidR="00F505B7" w:rsidRPr="00F505B7" w14:paraId="4D123EDD" w14:textId="77777777" w:rsidTr="00B507EA">
        <w:trPr>
          <w:trHeight w:val="316"/>
        </w:trPr>
        <w:tc>
          <w:tcPr>
            <w:tcW w:w="2268" w:type="dxa"/>
            <w:vAlign w:val="center"/>
          </w:tcPr>
          <w:p w14:paraId="2154C37A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>w tym UE</w:t>
            </w:r>
            <w:r w:rsidRPr="001C587A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1C58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07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154,7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FA9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77C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C9E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A15F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112</w:t>
            </w:r>
            <w:r w:rsidR="00102FC6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6AE4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120</w:t>
            </w:r>
            <w:r w:rsidR="00F01F3B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7B34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B5395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64,2</w:t>
            </w:r>
          </w:p>
        </w:tc>
      </w:tr>
      <w:tr w:rsidR="00F505B7" w:rsidRPr="00F505B7" w14:paraId="757C9C25" w14:textId="77777777" w:rsidTr="00B507EA">
        <w:trPr>
          <w:trHeight w:val="352"/>
        </w:trPr>
        <w:tc>
          <w:tcPr>
            <w:tcW w:w="2268" w:type="dxa"/>
            <w:vAlign w:val="center"/>
          </w:tcPr>
          <w:p w14:paraId="500285EB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55DA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130,6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8A2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475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A532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121,9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66E7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111</w:t>
            </w:r>
            <w:r w:rsidR="00102FC6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6996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120</w:t>
            </w:r>
            <w:r w:rsidR="00F01F3B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65C6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1454E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54,2</w:t>
            </w:r>
          </w:p>
        </w:tc>
      </w:tr>
      <w:tr w:rsidR="00F505B7" w:rsidRPr="00F505B7" w14:paraId="37BB122C" w14:textId="77777777" w:rsidTr="00B507EA">
        <w:trPr>
          <w:trHeight w:val="342"/>
        </w:trPr>
        <w:tc>
          <w:tcPr>
            <w:tcW w:w="2268" w:type="dxa"/>
            <w:vAlign w:val="center"/>
          </w:tcPr>
          <w:p w14:paraId="487F3D57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FCDC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5DF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7320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FA7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905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130</w:t>
            </w:r>
            <w:r w:rsidR="00102FC6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60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140</w:t>
            </w:r>
            <w:r w:rsidR="00F01F3B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BF4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0E0C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20,7</w:t>
            </w:r>
          </w:p>
        </w:tc>
      </w:tr>
      <w:tr w:rsidR="00F505B7" w:rsidRPr="00F505B7" w14:paraId="3457919B" w14:textId="77777777" w:rsidTr="00B507EA">
        <w:trPr>
          <w:trHeight w:val="355"/>
        </w:trPr>
        <w:tc>
          <w:tcPr>
            <w:tcW w:w="2268" w:type="dxa"/>
            <w:vAlign w:val="center"/>
          </w:tcPr>
          <w:p w14:paraId="1EB4F575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4A52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E3D5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5D7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48AB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174,1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B42A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159</w:t>
            </w:r>
            <w:r w:rsidR="00102FC6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ACC3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171</w:t>
            </w:r>
            <w:r w:rsidR="00F01F3B" w:rsidRPr="002163B3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2163B3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833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78A75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</w:tr>
      <w:tr w:rsidR="00F505B7" w:rsidRPr="005E4304" w14:paraId="0481456D" w14:textId="77777777" w:rsidTr="00B507EA">
        <w:trPr>
          <w:trHeight w:val="342"/>
        </w:trPr>
        <w:tc>
          <w:tcPr>
            <w:tcW w:w="2268" w:type="dxa"/>
            <w:vAlign w:val="center"/>
          </w:tcPr>
          <w:p w14:paraId="1E79BEC1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1C587A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49E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-14,2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0536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ADB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-3,1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5CE9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02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C02A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1BA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B6792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505B7" w:rsidRPr="00F505B7" w14:paraId="7E283A9D" w14:textId="77777777" w:rsidTr="00B507EA">
        <w:trPr>
          <w:trHeight w:val="352"/>
        </w:trPr>
        <w:tc>
          <w:tcPr>
            <w:tcW w:w="2268" w:type="dxa"/>
            <w:vAlign w:val="center"/>
          </w:tcPr>
          <w:p w14:paraId="6E5123F6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8B8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683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07A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1DB4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3A6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F87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A37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11DF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F505B7" w:rsidRPr="00F505B7" w14:paraId="67E12501" w14:textId="77777777" w:rsidTr="00B507EA">
        <w:trPr>
          <w:trHeight w:val="342"/>
        </w:trPr>
        <w:tc>
          <w:tcPr>
            <w:tcW w:w="2268" w:type="dxa"/>
            <w:vAlign w:val="center"/>
          </w:tcPr>
          <w:p w14:paraId="685D92B7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>w tym UE</w:t>
            </w:r>
            <w:r w:rsidRPr="001C587A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1C58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615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A47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02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C379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17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ABA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E4E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75ABE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F505B7" w:rsidRPr="00F505B7" w14:paraId="1ED0381E" w14:textId="77777777" w:rsidTr="00B507EA">
        <w:trPr>
          <w:trHeight w:val="313"/>
        </w:trPr>
        <w:tc>
          <w:tcPr>
            <w:tcW w:w="2268" w:type="dxa"/>
            <w:vAlign w:val="center"/>
          </w:tcPr>
          <w:p w14:paraId="43558C7A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A7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62E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1B6C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07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141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E8B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62AE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5948A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F505B7" w:rsidRPr="00F505B7" w14:paraId="3EE0AC57" w14:textId="77777777" w:rsidTr="00B507EA">
        <w:trPr>
          <w:trHeight w:val="405"/>
        </w:trPr>
        <w:tc>
          <w:tcPr>
            <w:tcW w:w="2268" w:type="dxa"/>
            <w:vAlign w:val="center"/>
          </w:tcPr>
          <w:p w14:paraId="3505A367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6B5A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9BC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-8,0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9334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-7,1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E45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DAA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3F35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39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B9B45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F505B7" w:rsidRPr="00F505B7" w14:paraId="5E6AC60A" w14:textId="77777777" w:rsidTr="00B507EA">
        <w:trPr>
          <w:trHeight w:val="258"/>
        </w:trPr>
        <w:tc>
          <w:tcPr>
            <w:tcW w:w="2268" w:type="dxa"/>
            <w:vAlign w:val="center"/>
          </w:tcPr>
          <w:p w14:paraId="4C404C43" w14:textId="77777777" w:rsidR="00F505B7" w:rsidRPr="001C587A" w:rsidRDefault="00F505B7" w:rsidP="00F505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tcBorders>
              <w:top w:val="nil"/>
              <w:left w:val="single" w:sz="4" w:space="0" w:color="001D77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A8B31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-10,5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C35F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-2,6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5F4EB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-2,3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1BA4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5217F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2D2FD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5032F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802A8" w14:textId="77777777" w:rsidR="00F505B7" w:rsidRPr="002163B3" w:rsidRDefault="00F505B7" w:rsidP="00ED3B3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p w14:paraId="413C53C3" w14:textId="77777777" w:rsidR="00F71623" w:rsidRPr="00933523" w:rsidRDefault="00F71623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933523">
        <w:rPr>
          <w:rFonts w:ascii="Fira Sans" w:hAnsi="Fira Sans"/>
          <w:b/>
          <w:szCs w:val="19"/>
        </w:rPr>
        <w:t>Import według kraju wysyłki – kraj</w:t>
      </w:r>
      <w:r w:rsidR="00503BCF" w:rsidRPr="00933523">
        <w:rPr>
          <w:rFonts w:ascii="Fira Sans" w:hAnsi="Fira Sans"/>
          <w:b/>
          <w:szCs w:val="19"/>
        </w:rPr>
        <w:t>e</w:t>
      </w:r>
    </w:p>
    <w:p w14:paraId="4266296B" w14:textId="77777777" w:rsidR="00A82E2C" w:rsidRPr="00BE7876" w:rsidRDefault="00A82E2C" w:rsidP="00A82E2C">
      <w:pPr>
        <w:rPr>
          <w:rFonts w:eastAsia="Times New Roman" w:cs="Times New Roman"/>
          <w:szCs w:val="19"/>
          <w:lang w:eastAsia="pl-PL"/>
        </w:rPr>
      </w:pPr>
      <w:r w:rsidRPr="00E90A26">
        <w:rPr>
          <w:rFonts w:eastAsia="Times New Roman" w:cs="Times New Roman"/>
          <w:szCs w:val="19"/>
          <w:lang w:eastAsia="pl-PL"/>
        </w:rPr>
        <w:t>Udział Niemiec</w:t>
      </w:r>
      <w:r w:rsidR="00F94C00" w:rsidRPr="00E90A26">
        <w:rPr>
          <w:rFonts w:eastAsia="Times New Roman" w:cs="Times New Roman"/>
          <w:szCs w:val="19"/>
          <w:lang w:eastAsia="pl-PL"/>
        </w:rPr>
        <w:t xml:space="preserve"> w </w:t>
      </w:r>
      <w:r w:rsidR="00F94C00" w:rsidRPr="002163B3">
        <w:rPr>
          <w:rFonts w:eastAsia="Times New Roman" w:cs="Times New Roman"/>
          <w:szCs w:val="19"/>
          <w:lang w:eastAsia="pl-PL"/>
        </w:rPr>
        <w:t xml:space="preserve">imporcie według </w:t>
      </w:r>
      <w:r w:rsidRPr="002163B3">
        <w:rPr>
          <w:rFonts w:eastAsia="Times New Roman" w:cs="Times New Roman"/>
          <w:szCs w:val="19"/>
          <w:lang w:eastAsia="pl-PL"/>
        </w:rPr>
        <w:t xml:space="preserve">kraju wysyłki, w porównaniu z importem według kraju pochodzenia, był większy o </w:t>
      </w:r>
      <w:r w:rsidR="00AD4324" w:rsidRPr="002163B3">
        <w:rPr>
          <w:rFonts w:eastAsia="Times New Roman" w:cs="Times New Roman"/>
          <w:szCs w:val="19"/>
          <w:lang w:eastAsia="pl-PL"/>
        </w:rPr>
        <w:t>5</w:t>
      </w:r>
      <w:r w:rsidR="00E0227E" w:rsidRPr="002163B3">
        <w:rPr>
          <w:rFonts w:eastAsia="Times New Roman" w:cs="Times New Roman"/>
          <w:szCs w:val="19"/>
          <w:lang w:eastAsia="pl-PL"/>
        </w:rPr>
        <w:t>,</w:t>
      </w:r>
      <w:r w:rsidR="00570469" w:rsidRPr="002163B3">
        <w:rPr>
          <w:rFonts w:eastAsia="Times New Roman" w:cs="Times New Roman"/>
          <w:szCs w:val="19"/>
          <w:lang w:eastAsia="pl-PL"/>
        </w:rPr>
        <w:t>0</w:t>
      </w:r>
      <w:r w:rsidRPr="002163B3">
        <w:rPr>
          <w:rFonts w:eastAsia="Times New Roman" w:cs="Times New Roman"/>
          <w:szCs w:val="19"/>
          <w:lang w:eastAsia="pl-PL"/>
        </w:rPr>
        <w:t xml:space="preserve"> p. proc., udział Holandii odpowiednio był większy o </w:t>
      </w:r>
      <w:r w:rsidR="00C711B6" w:rsidRPr="002163B3">
        <w:rPr>
          <w:rFonts w:eastAsia="Times New Roman" w:cs="Times New Roman"/>
          <w:szCs w:val="19"/>
          <w:lang w:eastAsia="pl-PL"/>
        </w:rPr>
        <w:t>2,</w:t>
      </w:r>
      <w:r w:rsidR="00570469" w:rsidRPr="002163B3">
        <w:rPr>
          <w:rFonts w:eastAsia="Times New Roman" w:cs="Times New Roman"/>
          <w:szCs w:val="19"/>
          <w:lang w:eastAsia="pl-PL"/>
        </w:rPr>
        <w:t>3</w:t>
      </w:r>
      <w:r w:rsidR="00631627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>p. proc., Belgii o 1,</w:t>
      </w:r>
      <w:r w:rsidR="00C60C44" w:rsidRPr="002163B3">
        <w:rPr>
          <w:rFonts w:eastAsia="Times New Roman" w:cs="Times New Roman"/>
          <w:szCs w:val="19"/>
          <w:lang w:eastAsia="pl-PL"/>
        </w:rPr>
        <w:t>4</w:t>
      </w:r>
      <w:r w:rsidR="00631627" w:rsidRPr="002163B3">
        <w:rPr>
          <w:rFonts w:eastAsia="Times New Roman" w:cs="Times New Roman"/>
          <w:szCs w:val="19"/>
          <w:lang w:eastAsia="pl-PL"/>
        </w:rPr>
        <w:t xml:space="preserve"> </w:t>
      </w:r>
      <w:r w:rsidRPr="002163B3">
        <w:rPr>
          <w:rFonts w:eastAsia="Times New Roman" w:cs="Times New Roman"/>
          <w:szCs w:val="19"/>
          <w:lang w:eastAsia="pl-PL"/>
        </w:rPr>
        <w:t xml:space="preserve">p. proc., </w:t>
      </w:r>
      <w:r w:rsidR="004E6FA6" w:rsidRPr="002163B3">
        <w:rPr>
          <w:rFonts w:eastAsia="Times New Roman" w:cs="Times New Roman"/>
          <w:szCs w:val="19"/>
          <w:lang w:eastAsia="pl-PL"/>
        </w:rPr>
        <w:t>Czech o 0,</w:t>
      </w:r>
      <w:r w:rsidR="00C60C44" w:rsidRPr="002163B3">
        <w:rPr>
          <w:rFonts w:eastAsia="Times New Roman" w:cs="Times New Roman"/>
          <w:szCs w:val="19"/>
          <w:lang w:eastAsia="pl-PL"/>
        </w:rPr>
        <w:t>6</w:t>
      </w:r>
      <w:r w:rsidR="004E6FA6" w:rsidRPr="002163B3">
        <w:rPr>
          <w:rFonts w:eastAsia="Times New Roman" w:cs="Times New Roman"/>
          <w:szCs w:val="19"/>
          <w:lang w:eastAsia="pl-PL"/>
        </w:rPr>
        <w:t xml:space="preserve"> p. proc., a </w:t>
      </w:r>
      <w:r w:rsidR="003F3687" w:rsidRPr="002163B3">
        <w:rPr>
          <w:rFonts w:eastAsia="Times New Roman" w:cs="Times New Roman"/>
          <w:szCs w:val="19"/>
          <w:lang w:eastAsia="pl-PL"/>
        </w:rPr>
        <w:t>Francji o 0,</w:t>
      </w:r>
      <w:r w:rsidR="002C59CC" w:rsidRPr="002163B3">
        <w:rPr>
          <w:rFonts w:eastAsia="Times New Roman" w:cs="Times New Roman"/>
          <w:szCs w:val="19"/>
          <w:lang w:eastAsia="pl-PL"/>
        </w:rPr>
        <w:t>4</w:t>
      </w:r>
      <w:r w:rsidR="003F3687" w:rsidRPr="002163B3">
        <w:rPr>
          <w:rFonts w:eastAsia="Times New Roman" w:cs="Times New Roman"/>
          <w:szCs w:val="19"/>
          <w:lang w:eastAsia="pl-PL"/>
        </w:rPr>
        <w:t xml:space="preserve"> p. proc.</w:t>
      </w:r>
      <w:r w:rsidR="003F3687" w:rsidRPr="00BE7876">
        <w:rPr>
          <w:rFonts w:eastAsia="Times New Roman" w:cs="Times New Roman"/>
          <w:szCs w:val="19"/>
          <w:lang w:eastAsia="pl-PL"/>
        </w:rPr>
        <w:t xml:space="preserve"> </w:t>
      </w:r>
    </w:p>
    <w:p w14:paraId="644FD5F2" w14:textId="77777777" w:rsidR="00592751" w:rsidRPr="00BE7876" w:rsidRDefault="00592751" w:rsidP="00A82E2C">
      <w:pPr>
        <w:rPr>
          <w:rFonts w:eastAsia="Times New Roman" w:cs="Times New Roman"/>
          <w:szCs w:val="19"/>
          <w:lang w:eastAsia="pl-PL"/>
        </w:rPr>
      </w:pP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czwarta"/>
        <w:tblDescription w:val="Import według kraju wysyłki - kraje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14:paraId="017B28BA" w14:textId="77777777" w:rsidTr="00D84588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14:paraId="65CF8A37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14:paraId="65F64FFF" w14:textId="77777777" w:rsidR="008107C8" w:rsidRPr="005F3D74" w:rsidRDefault="00A541EB" w:rsidP="001F58F3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441E3">
              <w:rPr>
                <w:rFonts w:cs="Arial"/>
                <w:sz w:val="16"/>
                <w:szCs w:val="16"/>
              </w:rPr>
              <w:t xml:space="preserve"> - II</w:t>
            </w:r>
            <w:r w:rsidR="008E0F88">
              <w:rPr>
                <w:rFonts w:cs="Arial"/>
                <w:sz w:val="16"/>
                <w:szCs w:val="16"/>
              </w:rPr>
              <w:t xml:space="preserve"> </w:t>
            </w:r>
            <w:r w:rsidR="008107C8" w:rsidRPr="005F3D74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</w:t>
            </w:r>
            <w:r w:rsidR="009718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bottom w:val="single" w:sz="4" w:space="0" w:color="001D77"/>
            </w:tcBorders>
            <w:vAlign w:val="center"/>
          </w:tcPr>
          <w:p w14:paraId="3567D8AE" w14:textId="77777777" w:rsidR="008107C8" w:rsidRPr="005F3D74" w:rsidRDefault="00A541EB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4E6FA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nil"/>
              <w:bottom w:val="single" w:sz="4" w:space="0" w:color="001D77"/>
            </w:tcBorders>
            <w:vAlign w:val="center"/>
          </w:tcPr>
          <w:p w14:paraId="6BF06C64" w14:textId="77777777"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541EB">
              <w:rPr>
                <w:rFonts w:cs="Arial"/>
                <w:sz w:val="16"/>
                <w:szCs w:val="16"/>
              </w:rPr>
              <w:t>2</w:t>
            </w:r>
            <w:r w:rsidR="004E6FA6">
              <w:rPr>
                <w:rFonts w:cs="Arial"/>
                <w:sz w:val="16"/>
                <w:szCs w:val="16"/>
              </w:rPr>
              <w:t>2</w:t>
            </w:r>
          </w:p>
        </w:tc>
      </w:tr>
      <w:tr w:rsidR="008107C8" w:rsidRPr="005F3D74" w14:paraId="0FB23C8F" w14:textId="77777777" w:rsidTr="00D84588">
        <w:trPr>
          <w:trHeight w:val="287"/>
        </w:trPr>
        <w:tc>
          <w:tcPr>
            <w:tcW w:w="231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14:paraId="6CD6065D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69BF10B9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1F18703" w14:textId="77777777"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14:paraId="09D556F5" w14:textId="77777777"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14:paraId="5875B8D0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373FEC2A" w14:textId="77777777"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A53D09D" w14:textId="77777777"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6C76EA34" w14:textId="77777777" w:rsidR="008107C8" w:rsidRPr="005F3D74" w:rsidRDefault="00A541EB" w:rsidP="00BC1375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441E3">
              <w:rPr>
                <w:rFonts w:cs="Arial"/>
                <w:sz w:val="16"/>
                <w:szCs w:val="16"/>
              </w:rPr>
              <w:t xml:space="preserve"> - II</w:t>
            </w:r>
            <w:r w:rsidR="008E0F88">
              <w:rPr>
                <w:rFonts w:cs="Arial"/>
                <w:sz w:val="16"/>
                <w:szCs w:val="16"/>
              </w:rPr>
              <w:t xml:space="preserve"> </w:t>
            </w:r>
            <w:r w:rsidR="00650E64">
              <w:rPr>
                <w:rFonts w:cs="Arial"/>
                <w:sz w:val="16"/>
                <w:szCs w:val="16"/>
              </w:rPr>
              <w:t>202</w:t>
            </w:r>
            <w:r w:rsidR="004E6FA6">
              <w:rPr>
                <w:rFonts w:cs="Arial"/>
                <w:sz w:val="16"/>
                <w:szCs w:val="16"/>
              </w:rPr>
              <w:t>1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903BE8F" w14:textId="77777777" w:rsidR="008107C8" w:rsidRPr="005F3D74" w:rsidRDefault="00A541EB" w:rsidP="00803B03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107C8">
              <w:rPr>
                <w:rFonts w:cs="Arial"/>
                <w:sz w:val="16"/>
                <w:szCs w:val="16"/>
              </w:rPr>
              <w:t xml:space="preserve"> </w:t>
            </w:r>
            <w:r w:rsidR="008441E3">
              <w:rPr>
                <w:rFonts w:cs="Arial"/>
                <w:sz w:val="16"/>
                <w:szCs w:val="16"/>
              </w:rPr>
              <w:t>- II</w:t>
            </w:r>
          </w:p>
        </w:tc>
      </w:tr>
      <w:tr w:rsidR="008107C8" w:rsidRPr="005F3D74" w14:paraId="1658F502" w14:textId="77777777" w:rsidTr="00D84588">
        <w:trPr>
          <w:trHeight w:val="463"/>
        </w:trPr>
        <w:tc>
          <w:tcPr>
            <w:tcW w:w="23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43C9EDCD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34B49FA0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105C81EA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14:paraId="47F097BE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73FA3487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60BE1D72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787C88BC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14:paraId="5C968AD5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14:paraId="61BA8BB9" w14:textId="77777777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14:paraId="6DBC0938" w14:textId="77777777"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DB7097" w:rsidRPr="00897121" w14:paraId="00936F0E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4C8F2514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A8E472F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F4DA487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0AD8956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C7A8E39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121,2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4AEDC59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111,2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34832A6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3CBEEEF" w14:textId="39CDEB6C" w:rsidR="00DB7097" w:rsidRPr="002163B3" w:rsidRDefault="006A575A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319A1E91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25,5</w:t>
            </w:r>
          </w:p>
        </w:tc>
      </w:tr>
      <w:tr w:rsidR="00DB7097" w:rsidRPr="00897121" w14:paraId="492D0C2E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33181F6A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2. Chiny  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F79E93F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2F5DCA8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D1EF531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7B142AC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657B3A6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129,5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D93C81D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139,2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970CE17" w14:textId="2BCD61B5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9,</w:t>
            </w:r>
            <w:r w:rsidR="00F661A0" w:rsidRPr="002163B3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179EFBC2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</w:tr>
      <w:tr w:rsidR="00DB7097" w:rsidRPr="00897121" w14:paraId="61A526D1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60391E38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3. </w:t>
            </w:r>
            <w:r>
              <w:rPr>
                <w:rFonts w:cs="Arial"/>
                <w:sz w:val="16"/>
                <w:szCs w:val="16"/>
              </w:rPr>
              <w:t>Rosja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A493E90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6F1C339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3DB4249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D8AEFE4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185,9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621E3F5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D32F796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750F735" w14:textId="012A1D92" w:rsidR="00DB7097" w:rsidRPr="002163B3" w:rsidRDefault="00F661A0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18286B32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</w:tr>
      <w:tr w:rsidR="00DB7097" w:rsidRPr="00897121" w14:paraId="3F8E60B8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17CF0EF9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Holandia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D7E2146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ACF6AD2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241E5D0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51A2937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129,9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7ABF5D9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B0381FE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09E9FFF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106CF8B8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</w:tr>
      <w:tr w:rsidR="00DB7097" w:rsidRPr="00897121" w14:paraId="16AAF0AB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54213D52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Pr="0052168C">
              <w:rPr>
                <w:rFonts w:cs="Arial"/>
                <w:sz w:val="16"/>
                <w:szCs w:val="16"/>
              </w:rPr>
              <w:t>Włochy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A3A61C3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CC529B1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2DD3973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BF1DBED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88EE332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CAED5AC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A47FF86" w14:textId="47BD2216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</w:t>
            </w:r>
            <w:r w:rsidR="00F661A0" w:rsidRPr="002163B3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4722A1EE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</w:tr>
      <w:tr w:rsidR="00DB7097" w:rsidRPr="00897121" w14:paraId="4D33BB0E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36DF955B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6.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A71979B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2D1DD17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81B95A5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548B010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097167A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F4616CB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EE546BC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5CD75DBB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</w:tr>
      <w:tr w:rsidR="00DB7097" w:rsidRPr="00897121" w14:paraId="2C884BB3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549BE60C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7. </w:t>
            </w:r>
            <w:r>
              <w:rPr>
                <w:rFonts w:cs="Arial"/>
                <w:sz w:val="16"/>
                <w:szCs w:val="16"/>
              </w:rPr>
              <w:t>Czechy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BD52BA7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BF8A8F1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D760861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42C617B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5A48944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115,3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432F0E3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14FFF9E" w14:textId="3DD17ABD" w:rsidR="00DB7097" w:rsidRPr="002163B3" w:rsidRDefault="00F661A0" w:rsidP="00DB7097">
            <w:pPr>
              <w:spacing w:before="60" w:after="0"/>
              <w:jc w:val="right"/>
              <w:rPr>
                <w:rFonts w:cs="Arial"/>
                <w:strike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250E315C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</w:tr>
      <w:tr w:rsidR="00DB7097" w:rsidRPr="00897121" w14:paraId="760F4451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03CCCB20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8. </w:t>
            </w:r>
            <w:r w:rsidRPr="00051D28">
              <w:rPr>
                <w:rFonts w:cs="Arial"/>
                <w:sz w:val="16"/>
                <w:szCs w:val="16"/>
              </w:rPr>
              <w:t>Francja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2994DD5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E4BE1F6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0285E54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7B78CB1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79D2369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2646D6D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1C6D939" w14:textId="285E7450" w:rsidR="00DB7097" w:rsidRPr="002163B3" w:rsidRDefault="00F661A0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4,</w:t>
            </w:r>
            <w:r w:rsidR="008A69D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04882565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</w:tr>
      <w:tr w:rsidR="00DB7097" w:rsidRPr="00897121" w14:paraId="79AA6670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42BCD335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Stany Zjednoczone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0FF74CA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3304FBC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F6FBDC8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CD07D5E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5666594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4539DEF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204,8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6DE9205" w14:textId="4AA0D7C3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1,</w:t>
            </w:r>
            <w:r w:rsidR="00F661A0" w:rsidRPr="002163B3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</w:tcPr>
          <w:p w14:paraId="0394AC80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</w:tr>
      <w:tr w:rsidR="00DB7097" w:rsidRPr="00897121" w14:paraId="2B9596C7" w14:textId="77777777" w:rsidTr="00B507EA">
        <w:trPr>
          <w:trHeight w:val="316"/>
        </w:trPr>
        <w:tc>
          <w:tcPr>
            <w:tcW w:w="2317" w:type="dxa"/>
            <w:vAlign w:val="bottom"/>
          </w:tcPr>
          <w:p w14:paraId="1928E2E2" w14:textId="77777777" w:rsidR="00DB7097" w:rsidRPr="0052168C" w:rsidRDefault="00DB7097" w:rsidP="00DB7097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Hiszpania</w:t>
            </w:r>
          </w:p>
        </w:tc>
        <w:tc>
          <w:tcPr>
            <w:tcW w:w="743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5094A5E2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71ACA843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07C01864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6F746627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119,4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5F7FDE5A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47820A05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62C74E29" w14:textId="17821E3F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</w:t>
            </w:r>
            <w:r w:rsidR="00F661A0" w:rsidRPr="002163B3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E6DC3" w14:textId="77777777" w:rsidR="00DB7097" w:rsidRPr="002163B3" w:rsidRDefault="00DB7097" w:rsidP="00DB7097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2163B3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</w:tr>
    </w:tbl>
    <w:p w14:paraId="24C607F7" w14:textId="77777777" w:rsidR="00F71623" w:rsidRPr="00BE7876" w:rsidRDefault="00781C26" w:rsidP="00881A16">
      <w:pPr>
        <w:pStyle w:val="Tytutablicy"/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2679AEDB" wp14:editId="07BEBA84">
                <wp:simplePos x="0" y="0"/>
                <wp:positionH relativeFrom="column">
                  <wp:posOffset>5208270</wp:posOffset>
                </wp:positionH>
                <wp:positionV relativeFrom="paragraph">
                  <wp:posOffset>1707018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 descr="Udział importu z Chin według kraju wysyłki w stosunku do importu według kraju pochodzenia był mniejszy o 5,2 p. proc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7A1C" w14:textId="77777777" w:rsidR="008814CB" w:rsidRPr="00BE7876" w:rsidRDefault="008814CB" w:rsidP="00592751">
                            <w:pPr>
                              <w:pStyle w:val="tekstzboku"/>
                            </w:pPr>
                            <w:r w:rsidRPr="00BE7876">
                              <w:t xml:space="preserve">Udział importu z Chin według kraju wysyłki w stosunku do importu według kraju pochodzenia był </w:t>
                            </w:r>
                            <w:r w:rsidRPr="002163B3">
                              <w:t>mniejszy o 5,2</w:t>
                            </w:r>
                            <w:r w:rsidRPr="00BE7876">
                              <w:t xml:space="preserve">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9AEDB" id="_x0000_s1032" type="#_x0000_t202" alt="Udział importu z Chin według kraju wysyłki w stosunku do importu według kraju pochodzenia był mniejszy o 5,2 p. proc." style="position:absolute;margin-left:410.1pt;margin-top:134.4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" filled="f" stroked="f">
                <v:textbox>
                  <w:txbxContent>
                    <w:p w14:paraId="00B57A1C" w14:textId="77777777" w:rsidR="008814CB" w:rsidRPr="00BE7876" w:rsidRDefault="008814CB" w:rsidP="00592751">
                      <w:pPr>
                        <w:pStyle w:val="tekstzboku"/>
                      </w:pPr>
                      <w:r w:rsidRPr="00BE7876">
                        <w:t xml:space="preserve">Udział importu z Chin według kraju wysyłki w stosunku do importu według kraju pochodzenia był </w:t>
                      </w:r>
                      <w:r w:rsidRPr="002163B3">
                        <w:t>mniejszy o 5,2</w:t>
                      </w:r>
                      <w:r w:rsidRPr="00BE7876">
                        <w:t xml:space="preserve">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1623" w:rsidRPr="00BE7876">
        <w:t xml:space="preserve">Tablica 4. </w:t>
      </w:r>
      <w:r w:rsidR="00234097" w:rsidRPr="00BE7876">
        <w:t>Import według kraju wysyłki - kraje</w:t>
      </w:r>
    </w:p>
    <w:p w14:paraId="5C2C66FF" w14:textId="77777777" w:rsidR="008F20EF" w:rsidRDefault="008F20EF" w:rsidP="00032C1F">
      <w:pPr>
        <w:rPr>
          <w:spacing w:val="-3"/>
          <w:szCs w:val="19"/>
        </w:rPr>
      </w:pPr>
    </w:p>
    <w:p w14:paraId="2E781D6E" w14:textId="3DA6BE54" w:rsidR="00032C1F" w:rsidRPr="00BE7876" w:rsidRDefault="000156A9" w:rsidP="00F71035">
      <w:pPr>
        <w:spacing w:before="60" w:after="60"/>
        <w:rPr>
          <w:shd w:val="clear" w:color="auto" w:fill="FFFFFF"/>
        </w:rPr>
      </w:pPr>
      <w:r w:rsidRPr="009436F3">
        <w:rPr>
          <w:shd w:val="clear" w:color="auto" w:fill="FFFFFF"/>
        </w:rPr>
        <w:lastRenderedPageBreak/>
        <w:t xml:space="preserve">W styczniu </w:t>
      </w:r>
      <w:r w:rsidR="002162E1">
        <w:rPr>
          <w:shd w:val="clear" w:color="auto" w:fill="FFFFFF"/>
        </w:rPr>
        <w:t xml:space="preserve">– lutym </w:t>
      </w:r>
      <w:r w:rsidR="00F71035" w:rsidRPr="009436F3">
        <w:rPr>
          <w:shd w:val="clear" w:color="auto" w:fill="FFFFFF"/>
        </w:rPr>
        <w:t>b</w:t>
      </w:r>
      <w:r w:rsidR="00D22E95" w:rsidRPr="009436F3">
        <w:rPr>
          <w:shd w:val="clear" w:color="auto" w:fill="FFFFFF"/>
        </w:rPr>
        <w:t>r.</w:t>
      </w:r>
      <w:r w:rsidR="00D24C1A" w:rsidRPr="009436F3">
        <w:rPr>
          <w:shd w:val="clear" w:color="auto" w:fill="FFFFFF"/>
        </w:rPr>
        <w:t xml:space="preserve"> </w:t>
      </w:r>
      <w:r w:rsidR="00032C1F" w:rsidRPr="009436F3">
        <w:rPr>
          <w:shd w:val="clear" w:color="auto" w:fill="FFFFFF"/>
        </w:rPr>
        <w:t xml:space="preserve">w obrotach towarowych wg nomenklatury SITC w porównaniu z </w:t>
      </w:r>
      <w:r w:rsidR="00D22E95" w:rsidRPr="009436F3">
        <w:rPr>
          <w:shd w:val="clear" w:color="auto" w:fill="FFFFFF"/>
        </w:rPr>
        <w:t>analogicznym okresem</w:t>
      </w:r>
      <w:r w:rsidR="00032C1F" w:rsidRPr="009436F3">
        <w:rPr>
          <w:shd w:val="clear" w:color="auto" w:fill="FFFFFF"/>
        </w:rPr>
        <w:t xml:space="preserve"> </w:t>
      </w:r>
      <w:r w:rsidR="0090601C" w:rsidRPr="009436F3">
        <w:rPr>
          <w:shd w:val="clear" w:color="auto" w:fill="FFFFFF"/>
        </w:rPr>
        <w:t>20</w:t>
      </w:r>
      <w:r w:rsidR="00F71035" w:rsidRPr="009436F3">
        <w:rPr>
          <w:shd w:val="clear" w:color="auto" w:fill="FFFFFF"/>
        </w:rPr>
        <w:t>2</w:t>
      </w:r>
      <w:r w:rsidRPr="009436F3">
        <w:rPr>
          <w:shd w:val="clear" w:color="auto" w:fill="FFFFFF"/>
        </w:rPr>
        <w:t>1</w:t>
      </w:r>
      <w:r w:rsidR="00032C1F" w:rsidRPr="009436F3">
        <w:rPr>
          <w:shd w:val="clear" w:color="auto" w:fill="FFFFFF"/>
        </w:rPr>
        <w:t xml:space="preserve"> r. odnotowano </w:t>
      </w:r>
      <w:r w:rsidR="00107637" w:rsidRPr="009436F3">
        <w:rPr>
          <w:shd w:val="clear" w:color="auto" w:fill="FFFFFF"/>
        </w:rPr>
        <w:t>wzrost w</w:t>
      </w:r>
      <w:r w:rsidR="00F75F67" w:rsidRPr="009436F3">
        <w:rPr>
          <w:shd w:val="clear" w:color="auto" w:fill="FFFFFF"/>
        </w:rPr>
        <w:t>e</w:t>
      </w:r>
      <w:r w:rsidR="007F593D" w:rsidRPr="009436F3">
        <w:rPr>
          <w:shd w:val="clear" w:color="auto" w:fill="FFFFFF"/>
        </w:rPr>
        <w:t xml:space="preserve"> wszystkich</w:t>
      </w:r>
      <w:r w:rsidR="00526083" w:rsidRPr="009436F3">
        <w:rPr>
          <w:shd w:val="clear" w:color="auto" w:fill="FFFFFF"/>
        </w:rPr>
        <w:t xml:space="preserve"> </w:t>
      </w:r>
      <w:r w:rsidR="00032C1F" w:rsidRPr="009436F3">
        <w:rPr>
          <w:shd w:val="clear" w:color="auto" w:fill="FFFFFF"/>
        </w:rPr>
        <w:t>sekcj</w:t>
      </w:r>
      <w:r w:rsidR="007F593D" w:rsidRPr="009436F3">
        <w:rPr>
          <w:shd w:val="clear" w:color="auto" w:fill="FFFFFF"/>
        </w:rPr>
        <w:t>ach</w:t>
      </w:r>
      <w:r w:rsidR="00032C1F" w:rsidRPr="009436F3">
        <w:rPr>
          <w:shd w:val="clear" w:color="auto" w:fill="FFFFFF"/>
        </w:rPr>
        <w:t xml:space="preserve"> towarowych</w:t>
      </w:r>
      <w:r w:rsidR="00F71035" w:rsidRPr="009436F3">
        <w:rPr>
          <w:shd w:val="clear" w:color="auto" w:fill="FFFFFF"/>
        </w:rPr>
        <w:t xml:space="preserve"> </w:t>
      </w:r>
      <w:r w:rsidR="001E7C90" w:rsidRPr="009436F3">
        <w:rPr>
          <w:shd w:val="clear" w:color="auto" w:fill="FFFFFF"/>
        </w:rPr>
        <w:t xml:space="preserve">zarówno w </w:t>
      </w:r>
      <w:r w:rsidR="00F71035" w:rsidRPr="009436F3">
        <w:rPr>
          <w:shd w:val="clear" w:color="auto" w:fill="FFFFFF"/>
        </w:rPr>
        <w:t>imporcie</w:t>
      </w:r>
      <w:r w:rsidR="00445A39" w:rsidRPr="009436F3">
        <w:rPr>
          <w:shd w:val="clear" w:color="auto" w:fill="FFFFFF"/>
        </w:rPr>
        <w:t xml:space="preserve"> </w:t>
      </w:r>
      <w:r w:rsidR="00EA5929" w:rsidRPr="009436F3">
        <w:rPr>
          <w:shd w:val="clear" w:color="auto" w:fill="FFFFFF"/>
        </w:rPr>
        <w:t xml:space="preserve">jak i </w:t>
      </w:r>
      <w:r w:rsidR="006B0C83" w:rsidRPr="009436F3">
        <w:rPr>
          <w:shd w:val="clear" w:color="auto" w:fill="FFFFFF"/>
        </w:rPr>
        <w:t>w eksporcie</w:t>
      </w:r>
      <w:r w:rsidR="001E7C90" w:rsidRPr="009436F3">
        <w:rPr>
          <w:shd w:val="clear" w:color="auto" w:fill="FFFFFF"/>
        </w:rPr>
        <w:t>.</w:t>
      </w:r>
    </w:p>
    <w:p w14:paraId="510DC1CD" w14:textId="550C4C9D" w:rsidR="003749BC" w:rsidRPr="002163B3" w:rsidRDefault="00032C1F" w:rsidP="00F71035">
      <w:pPr>
        <w:spacing w:before="60" w:after="60"/>
        <w:rPr>
          <w:shd w:val="clear" w:color="auto" w:fill="FFFFFF"/>
        </w:rPr>
      </w:pPr>
      <w:r w:rsidRPr="002163B3">
        <w:rPr>
          <w:shd w:val="clear" w:color="auto" w:fill="FFFFFF"/>
        </w:rPr>
        <w:t xml:space="preserve">W eksporcie największy wzrost dotyczył </w:t>
      </w:r>
      <w:r w:rsidR="0097589B" w:rsidRPr="002163B3">
        <w:rPr>
          <w:shd w:val="clear" w:color="auto" w:fill="FFFFFF"/>
        </w:rPr>
        <w:t xml:space="preserve">paliw mineralnych, smarów i materiałów pochodnych (o </w:t>
      </w:r>
      <w:r w:rsidR="007D7626" w:rsidRPr="002163B3">
        <w:rPr>
          <w:shd w:val="clear" w:color="auto" w:fill="FFFFFF"/>
        </w:rPr>
        <w:t>127</w:t>
      </w:r>
      <w:r w:rsidR="0097589B" w:rsidRPr="002163B3">
        <w:rPr>
          <w:shd w:val="clear" w:color="auto" w:fill="FFFFFF"/>
        </w:rPr>
        <w:t>,</w:t>
      </w:r>
      <w:r w:rsidR="007D7626" w:rsidRPr="002163B3">
        <w:rPr>
          <w:shd w:val="clear" w:color="auto" w:fill="FFFFFF"/>
        </w:rPr>
        <w:t>8</w:t>
      </w:r>
      <w:r w:rsidR="0097589B" w:rsidRPr="002163B3">
        <w:rPr>
          <w:shd w:val="clear" w:color="auto" w:fill="FFFFFF"/>
        </w:rPr>
        <w:t xml:space="preserve">%), </w:t>
      </w:r>
      <w:r w:rsidR="00CE2B9A" w:rsidRPr="002163B3">
        <w:rPr>
          <w:shd w:val="clear" w:color="auto" w:fill="FFFFFF"/>
        </w:rPr>
        <w:t>towarów i transakcji niesklasyfikowanych w SITC (o 79,8%)</w:t>
      </w:r>
      <w:r w:rsidR="00F6653B" w:rsidRPr="002163B3">
        <w:rPr>
          <w:shd w:val="clear" w:color="auto" w:fill="FFFFFF"/>
        </w:rPr>
        <w:t xml:space="preserve">, towarów przemysłowych sklasyfikowanych głównie według surowca (o 27,1%), </w:t>
      </w:r>
      <w:r w:rsidR="00192622" w:rsidRPr="002163B3">
        <w:rPr>
          <w:shd w:val="clear" w:color="auto" w:fill="FFFFFF"/>
        </w:rPr>
        <w:t xml:space="preserve">chemii i produktów pokrewnych (o </w:t>
      </w:r>
      <w:r w:rsidR="007D7626" w:rsidRPr="002163B3">
        <w:rPr>
          <w:shd w:val="clear" w:color="auto" w:fill="FFFFFF"/>
        </w:rPr>
        <w:t>26</w:t>
      </w:r>
      <w:r w:rsidR="00192622" w:rsidRPr="002163B3">
        <w:rPr>
          <w:shd w:val="clear" w:color="auto" w:fill="FFFFFF"/>
        </w:rPr>
        <w:t>,</w:t>
      </w:r>
      <w:r w:rsidR="007D7626" w:rsidRPr="002163B3">
        <w:rPr>
          <w:shd w:val="clear" w:color="auto" w:fill="FFFFFF"/>
        </w:rPr>
        <w:t>5</w:t>
      </w:r>
      <w:r w:rsidR="00192622" w:rsidRPr="002163B3">
        <w:rPr>
          <w:shd w:val="clear" w:color="auto" w:fill="FFFFFF"/>
        </w:rPr>
        <w:t xml:space="preserve">%), </w:t>
      </w:r>
      <w:r w:rsidR="00A77BBD" w:rsidRPr="002163B3">
        <w:rPr>
          <w:shd w:val="clear" w:color="auto" w:fill="FFFFFF"/>
        </w:rPr>
        <w:t xml:space="preserve">olejów, tłuszczy, wosków zwierzęcych i roślinnych (o </w:t>
      </w:r>
      <w:r w:rsidR="00192622" w:rsidRPr="002163B3">
        <w:rPr>
          <w:shd w:val="clear" w:color="auto" w:fill="FFFFFF"/>
        </w:rPr>
        <w:t>2</w:t>
      </w:r>
      <w:r w:rsidR="007D7626" w:rsidRPr="002163B3">
        <w:rPr>
          <w:shd w:val="clear" w:color="auto" w:fill="FFFFFF"/>
        </w:rPr>
        <w:t>6</w:t>
      </w:r>
      <w:r w:rsidR="00A77BBD" w:rsidRPr="002163B3">
        <w:rPr>
          <w:shd w:val="clear" w:color="auto" w:fill="FFFFFF"/>
        </w:rPr>
        <w:t>,</w:t>
      </w:r>
      <w:r w:rsidR="007D7626" w:rsidRPr="002163B3">
        <w:rPr>
          <w:shd w:val="clear" w:color="auto" w:fill="FFFFFF"/>
        </w:rPr>
        <w:t>3</w:t>
      </w:r>
      <w:r w:rsidR="00A77BBD" w:rsidRPr="002163B3">
        <w:rPr>
          <w:shd w:val="clear" w:color="auto" w:fill="FFFFFF"/>
        </w:rPr>
        <w:t xml:space="preserve">%), </w:t>
      </w:r>
      <w:r w:rsidR="001F294B" w:rsidRPr="002163B3">
        <w:rPr>
          <w:shd w:val="clear" w:color="auto" w:fill="FFFFFF"/>
        </w:rPr>
        <w:t xml:space="preserve">surowców niejadalnych z wyjątkiem paliw (o </w:t>
      </w:r>
      <w:r w:rsidR="00192622" w:rsidRPr="002163B3">
        <w:rPr>
          <w:shd w:val="clear" w:color="auto" w:fill="FFFFFF"/>
        </w:rPr>
        <w:t>1</w:t>
      </w:r>
      <w:r w:rsidR="004A542F" w:rsidRPr="002163B3">
        <w:rPr>
          <w:shd w:val="clear" w:color="auto" w:fill="FFFFFF"/>
        </w:rPr>
        <w:t>9</w:t>
      </w:r>
      <w:r w:rsidR="001F294B" w:rsidRPr="002163B3">
        <w:rPr>
          <w:shd w:val="clear" w:color="auto" w:fill="FFFFFF"/>
        </w:rPr>
        <w:t>,</w:t>
      </w:r>
      <w:r w:rsidR="00192622" w:rsidRPr="002163B3">
        <w:rPr>
          <w:shd w:val="clear" w:color="auto" w:fill="FFFFFF"/>
        </w:rPr>
        <w:t>7</w:t>
      </w:r>
      <w:r w:rsidR="001F294B" w:rsidRPr="002163B3">
        <w:rPr>
          <w:shd w:val="clear" w:color="auto" w:fill="FFFFFF"/>
        </w:rPr>
        <w:t>%)</w:t>
      </w:r>
      <w:r w:rsidR="00433D2A" w:rsidRPr="002163B3">
        <w:rPr>
          <w:shd w:val="clear" w:color="auto" w:fill="FFFFFF"/>
        </w:rPr>
        <w:t>,</w:t>
      </w:r>
      <w:r w:rsidR="00F6653B" w:rsidRPr="002163B3">
        <w:rPr>
          <w:shd w:val="clear" w:color="auto" w:fill="FFFFFF"/>
        </w:rPr>
        <w:t xml:space="preserve"> żywności i zwierząt żywych (o 14,9%), </w:t>
      </w:r>
      <w:r w:rsidR="006B0C83" w:rsidRPr="002163B3">
        <w:rPr>
          <w:shd w:val="clear" w:color="auto" w:fill="FFFFFF"/>
        </w:rPr>
        <w:t xml:space="preserve">różnych wyrobów przemysłowych (o </w:t>
      </w:r>
      <w:r w:rsidR="00192622" w:rsidRPr="002163B3">
        <w:rPr>
          <w:shd w:val="clear" w:color="auto" w:fill="FFFFFF"/>
        </w:rPr>
        <w:t>14</w:t>
      </w:r>
      <w:r w:rsidR="006B0C83" w:rsidRPr="002163B3">
        <w:rPr>
          <w:shd w:val="clear" w:color="auto" w:fill="FFFFFF"/>
        </w:rPr>
        <w:t>,</w:t>
      </w:r>
      <w:r w:rsidR="004A542F" w:rsidRPr="002163B3">
        <w:rPr>
          <w:shd w:val="clear" w:color="auto" w:fill="FFFFFF"/>
        </w:rPr>
        <w:t>4</w:t>
      </w:r>
      <w:r w:rsidR="006B0C83" w:rsidRPr="002163B3">
        <w:rPr>
          <w:shd w:val="clear" w:color="auto" w:fill="FFFFFF"/>
        </w:rPr>
        <w:t xml:space="preserve">%), </w:t>
      </w:r>
      <w:r w:rsidR="004D22E7" w:rsidRPr="002163B3">
        <w:rPr>
          <w:shd w:val="clear" w:color="auto" w:fill="FFFFFF"/>
        </w:rPr>
        <w:t xml:space="preserve">maszyn i urządzeń </w:t>
      </w:r>
      <w:r w:rsidR="002445A1" w:rsidRPr="002163B3">
        <w:rPr>
          <w:shd w:val="clear" w:color="auto" w:fill="FFFFFF"/>
        </w:rPr>
        <w:t xml:space="preserve">transportowych (o </w:t>
      </w:r>
      <w:r w:rsidR="006B0C83" w:rsidRPr="002163B3">
        <w:rPr>
          <w:shd w:val="clear" w:color="auto" w:fill="FFFFFF"/>
        </w:rPr>
        <w:t>1</w:t>
      </w:r>
      <w:r w:rsidR="004A542F" w:rsidRPr="002163B3">
        <w:rPr>
          <w:shd w:val="clear" w:color="auto" w:fill="FFFFFF"/>
        </w:rPr>
        <w:t>1</w:t>
      </w:r>
      <w:r w:rsidR="00D30604" w:rsidRPr="002163B3">
        <w:rPr>
          <w:shd w:val="clear" w:color="auto" w:fill="FFFFFF"/>
        </w:rPr>
        <w:t>,</w:t>
      </w:r>
      <w:r w:rsidR="004A542F" w:rsidRPr="002163B3">
        <w:rPr>
          <w:shd w:val="clear" w:color="auto" w:fill="FFFFFF"/>
        </w:rPr>
        <w:t>0</w:t>
      </w:r>
      <w:r w:rsidR="00713621">
        <w:rPr>
          <w:shd w:val="clear" w:color="auto" w:fill="FFFFFF"/>
        </w:rPr>
        <w:t>%)</w:t>
      </w:r>
      <w:r w:rsidR="00F52222" w:rsidRPr="002163B3">
        <w:rPr>
          <w:shd w:val="clear" w:color="auto" w:fill="FFFFFF"/>
        </w:rPr>
        <w:t xml:space="preserve"> </w:t>
      </w:r>
      <w:r w:rsidR="00F6653B" w:rsidRPr="002163B3">
        <w:rPr>
          <w:shd w:val="clear" w:color="auto" w:fill="FFFFFF"/>
        </w:rPr>
        <w:t xml:space="preserve">oraz </w:t>
      </w:r>
      <w:r w:rsidR="006E16B6" w:rsidRPr="002163B3">
        <w:rPr>
          <w:shd w:val="clear" w:color="auto" w:fill="FFFFFF"/>
        </w:rPr>
        <w:t xml:space="preserve">napojów i tytoniu (o </w:t>
      </w:r>
      <w:r w:rsidR="004A542F" w:rsidRPr="002163B3">
        <w:rPr>
          <w:shd w:val="clear" w:color="auto" w:fill="FFFFFF"/>
        </w:rPr>
        <w:t>6</w:t>
      </w:r>
      <w:r w:rsidR="006E16B6" w:rsidRPr="002163B3">
        <w:rPr>
          <w:shd w:val="clear" w:color="auto" w:fill="FFFFFF"/>
        </w:rPr>
        <w:t>,</w:t>
      </w:r>
      <w:r w:rsidR="004A542F" w:rsidRPr="002163B3">
        <w:rPr>
          <w:shd w:val="clear" w:color="auto" w:fill="FFFFFF"/>
        </w:rPr>
        <w:t>5</w:t>
      </w:r>
      <w:r w:rsidR="006E16B6" w:rsidRPr="002163B3">
        <w:rPr>
          <w:shd w:val="clear" w:color="auto" w:fill="FFFFFF"/>
        </w:rPr>
        <w:t>%)</w:t>
      </w:r>
      <w:r w:rsidR="00F6653B" w:rsidRPr="002163B3">
        <w:rPr>
          <w:shd w:val="clear" w:color="auto" w:fill="FFFFFF"/>
        </w:rPr>
        <w:t>.</w:t>
      </w:r>
      <w:r w:rsidR="006E16B6" w:rsidRPr="002163B3">
        <w:rPr>
          <w:shd w:val="clear" w:color="auto" w:fill="FFFFFF"/>
        </w:rPr>
        <w:t xml:space="preserve"> </w:t>
      </w:r>
    </w:p>
    <w:p w14:paraId="17D0C232" w14:textId="248DBBAD" w:rsidR="00032C1F" w:rsidRPr="00DE2284" w:rsidRDefault="00032C1F" w:rsidP="00F71035">
      <w:pPr>
        <w:spacing w:before="60" w:after="60"/>
        <w:rPr>
          <w:shd w:val="clear" w:color="auto" w:fill="FFFFFF"/>
        </w:rPr>
      </w:pPr>
      <w:r w:rsidRPr="002163B3">
        <w:rPr>
          <w:shd w:val="clear" w:color="auto" w:fill="FFFFFF"/>
        </w:rPr>
        <w:t>W imporcie wzrost z</w:t>
      </w:r>
      <w:r w:rsidR="00DF0EAD" w:rsidRPr="002163B3">
        <w:rPr>
          <w:shd w:val="clear" w:color="auto" w:fill="FFFFFF"/>
        </w:rPr>
        <w:t>anotowano</w:t>
      </w:r>
      <w:r w:rsidR="005E6859" w:rsidRPr="002163B3">
        <w:rPr>
          <w:shd w:val="clear" w:color="auto" w:fill="FFFFFF"/>
        </w:rPr>
        <w:t xml:space="preserve"> </w:t>
      </w:r>
      <w:r w:rsidR="00F92BF2" w:rsidRPr="002163B3">
        <w:rPr>
          <w:shd w:val="clear" w:color="auto" w:fill="FFFFFF"/>
        </w:rPr>
        <w:t xml:space="preserve">w </w:t>
      </w:r>
      <w:r w:rsidR="006B3369" w:rsidRPr="002163B3">
        <w:rPr>
          <w:shd w:val="clear" w:color="auto" w:fill="FFFFFF"/>
        </w:rPr>
        <w:t xml:space="preserve">towarach i transakcjach </w:t>
      </w:r>
      <w:r w:rsidR="006046EE" w:rsidRPr="002163B3">
        <w:rPr>
          <w:shd w:val="clear" w:color="auto" w:fill="FFFFFF"/>
        </w:rPr>
        <w:t>niesklasyfikowanych w SITC (o</w:t>
      </w:r>
      <w:r w:rsidR="00192087" w:rsidRPr="002163B3">
        <w:rPr>
          <w:shd w:val="clear" w:color="auto" w:fill="FFFFFF"/>
        </w:rPr>
        <w:t> </w:t>
      </w:r>
      <w:r w:rsidR="00884706" w:rsidRPr="002163B3">
        <w:rPr>
          <w:shd w:val="clear" w:color="auto" w:fill="FFFFFF"/>
        </w:rPr>
        <w:t>268</w:t>
      </w:r>
      <w:r w:rsidR="00200FCE" w:rsidRPr="002163B3">
        <w:rPr>
          <w:shd w:val="clear" w:color="auto" w:fill="FFFFFF"/>
        </w:rPr>
        <w:t>,</w:t>
      </w:r>
      <w:r w:rsidR="00884706" w:rsidRPr="002163B3">
        <w:rPr>
          <w:shd w:val="clear" w:color="auto" w:fill="FFFFFF"/>
        </w:rPr>
        <w:t>0</w:t>
      </w:r>
      <w:r w:rsidR="006B3369" w:rsidRPr="002163B3">
        <w:rPr>
          <w:shd w:val="clear" w:color="auto" w:fill="FFFFFF"/>
        </w:rPr>
        <w:t xml:space="preserve">%), </w:t>
      </w:r>
      <w:r w:rsidR="00E87F48" w:rsidRPr="002163B3">
        <w:rPr>
          <w:shd w:val="clear" w:color="auto" w:fill="FFFFFF"/>
        </w:rPr>
        <w:t xml:space="preserve">w olejach, tłuszczach, woskach zwierzęcych i roślinnych (o </w:t>
      </w:r>
      <w:r w:rsidR="00884706" w:rsidRPr="002163B3">
        <w:rPr>
          <w:shd w:val="clear" w:color="auto" w:fill="FFFFFF"/>
        </w:rPr>
        <w:t>95</w:t>
      </w:r>
      <w:r w:rsidR="00E87F48" w:rsidRPr="002163B3">
        <w:rPr>
          <w:shd w:val="clear" w:color="auto" w:fill="FFFFFF"/>
        </w:rPr>
        <w:t xml:space="preserve">,7%), </w:t>
      </w:r>
      <w:r w:rsidR="00445A39" w:rsidRPr="002163B3">
        <w:rPr>
          <w:shd w:val="clear" w:color="auto" w:fill="FFFFFF"/>
        </w:rPr>
        <w:t xml:space="preserve">w paliwach mineralnych, smarach i materiałach pochodnych (o </w:t>
      </w:r>
      <w:r w:rsidR="00884706" w:rsidRPr="002163B3">
        <w:rPr>
          <w:shd w:val="clear" w:color="auto" w:fill="FFFFFF"/>
        </w:rPr>
        <w:t>70</w:t>
      </w:r>
      <w:r w:rsidR="004F41A1" w:rsidRPr="002163B3">
        <w:rPr>
          <w:shd w:val="clear" w:color="auto" w:fill="FFFFFF"/>
        </w:rPr>
        <w:t>,</w:t>
      </w:r>
      <w:r w:rsidR="00884706" w:rsidRPr="002163B3">
        <w:rPr>
          <w:shd w:val="clear" w:color="auto" w:fill="FFFFFF"/>
        </w:rPr>
        <w:t>3</w:t>
      </w:r>
      <w:r w:rsidR="00445A39" w:rsidRPr="002163B3">
        <w:rPr>
          <w:shd w:val="clear" w:color="auto" w:fill="FFFFFF"/>
        </w:rPr>
        <w:t xml:space="preserve">%), </w:t>
      </w:r>
      <w:r w:rsidR="00F6653B" w:rsidRPr="002163B3">
        <w:rPr>
          <w:shd w:val="clear" w:color="auto" w:fill="FFFFFF"/>
        </w:rPr>
        <w:t xml:space="preserve">w surowcach niejadalnych z wyjątkiem paliw (o 42,2%), </w:t>
      </w:r>
      <w:r w:rsidR="006046EE" w:rsidRPr="002163B3">
        <w:rPr>
          <w:shd w:val="clear" w:color="auto" w:fill="FFFFFF"/>
        </w:rPr>
        <w:t xml:space="preserve">w towarach przemysłowych sklasyfikowanych głównie według surowca (o </w:t>
      </w:r>
      <w:r w:rsidR="00B24217" w:rsidRPr="002163B3">
        <w:rPr>
          <w:shd w:val="clear" w:color="auto" w:fill="FFFFFF"/>
        </w:rPr>
        <w:t>37</w:t>
      </w:r>
      <w:r w:rsidR="00620F47" w:rsidRPr="002163B3">
        <w:rPr>
          <w:shd w:val="clear" w:color="auto" w:fill="FFFFFF"/>
        </w:rPr>
        <w:t>,</w:t>
      </w:r>
      <w:r w:rsidR="00884706" w:rsidRPr="002163B3">
        <w:rPr>
          <w:shd w:val="clear" w:color="auto" w:fill="FFFFFF"/>
        </w:rPr>
        <w:t>7</w:t>
      </w:r>
      <w:r w:rsidR="006046EE" w:rsidRPr="002163B3">
        <w:rPr>
          <w:shd w:val="clear" w:color="auto" w:fill="FFFFFF"/>
        </w:rPr>
        <w:t xml:space="preserve">%), </w:t>
      </w:r>
      <w:r w:rsidR="00620F47" w:rsidRPr="002163B3">
        <w:rPr>
          <w:shd w:val="clear" w:color="auto" w:fill="FFFFFF"/>
        </w:rPr>
        <w:t xml:space="preserve">w chemikaliach i produktach pokrewnych (o </w:t>
      </w:r>
      <w:r w:rsidR="00884706" w:rsidRPr="002163B3">
        <w:rPr>
          <w:shd w:val="clear" w:color="auto" w:fill="FFFFFF"/>
        </w:rPr>
        <w:t>32</w:t>
      </w:r>
      <w:r w:rsidR="004F41A1" w:rsidRPr="002163B3">
        <w:rPr>
          <w:shd w:val="clear" w:color="auto" w:fill="FFFFFF"/>
        </w:rPr>
        <w:t>,</w:t>
      </w:r>
      <w:r w:rsidR="00884706" w:rsidRPr="002163B3">
        <w:rPr>
          <w:shd w:val="clear" w:color="auto" w:fill="FFFFFF"/>
        </w:rPr>
        <w:t>7</w:t>
      </w:r>
      <w:r w:rsidR="00620F47" w:rsidRPr="002163B3">
        <w:rPr>
          <w:shd w:val="clear" w:color="auto" w:fill="FFFFFF"/>
        </w:rPr>
        <w:t xml:space="preserve">%), </w:t>
      </w:r>
      <w:r w:rsidR="00F6653B" w:rsidRPr="002163B3">
        <w:rPr>
          <w:shd w:val="clear" w:color="auto" w:fill="FFFFFF"/>
        </w:rPr>
        <w:t xml:space="preserve">w różnych wyrobach przemysłowych (o 24,3%), </w:t>
      </w:r>
      <w:r w:rsidR="00E87F48" w:rsidRPr="002163B3">
        <w:rPr>
          <w:shd w:val="clear" w:color="auto" w:fill="FFFFFF"/>
        </w:rPr>
        <w:t>w napojach i tytoniu (o 23,</w:t>
      </w:r>
      <w:r w:rsidR="00884706" w:rsidRPr="002163B3">
        <w:rPr>
          <w:shd w:val="clear" w:color="auto" w:fill="FFFFFF"/>
        </w:rPr>
        <w:t xml:space="preserve">8 </w:t>
      </w:r>
      <w:r w:rsidR="00E87F48" w:rsidRPr="002163B3">
        <w:rPr>
          <w:shd w:val="clear" w:color="auto" w:fill="FFFFFF"/>
        </w:rPr>
        <w:t>%), w żywności i zwierzętach żywych (o 16,</w:t>
      </w:r>
      <w:r w:rsidR="00884706" w:rsidRPr="002163B3">
        <w:rPr>
          <w:shd w:val="clear" w:color="auto" w:fill="FFFFFF"/>
        </w:rPr>
        <w:t>3</w:t>
      </w:r>
      <w:r w:rsidR="000E3295">
        <w:rPr>
          <w:shd w:val="clear" w:color="auto" w:fill="FFFFFF"/>
        </w:rPr>
        <w:t>%)</w:t>
      </w:r>
      <w:r w:rsidR="00E87F48" w:rsidRPr="002163B3">
        <w:rPr>
          <w:shd w:val="clear" w:color="auto" w:fill="FFFFFF"/>
        </w:rPr>
        <w:t xml:space="preserve"> oraz </w:t>
      </w:r>
      <w:r w:rsidR="006046EE" w:rsidRPr="002163B3">
        <w:rPr>
          <w:shd w:val="clear" w:color="auto" w:fill="FFFFFF"/>
        </w:rPr>
        <w:t xml:space="preserve">w maszynach i urządzeniach transportowych (o </w:t>
      </w:r>
      <w:r w:rsidR="00884706" w:rsidRPr="002163B3">
        <w:rPr>
          <w:shd w:val="clear" w:color="auto" w:fill="FFFFFF"/>
        </w:rPr>
        <w:t>16</w:t>
      </w:r>
      <w:r w:rsidR="00F02A10" w:rsidRPr="002163B3">
        <w:rPr>
          <w:shd w:val="clear" w:color="auto" w:fill="FFFFFF"/>
        </w:rPr>
        <w:t>,</w:t>
      </w:r>
      <w:r w:rsidR="00884706" w:rsidRPr="002163B3">
        <w:rPr>
          <w:shd w:val="clear" w:color="auto" w:fill="FFFFFF"/>
        </w:rPr>
        <w:t>2</w:t>
      </w:r>
      <w:r w:rsidR="006046EE" w:rsidRPr="002163B3">
        <w:rPr>
          <w:shd w:val="clear" w:color="auto" w:fill="FFFFFF"/>
        </w:rPr>
        <w:t>%)</w:t>
      </w:r>
      <w:r w:rsidR="005E6859" w:rsidRPr="002163B3">
        <w:rPr>
          <w:shd w:val="clear" w:color="auto" w:fill="FFFFFF"/>
        </w:rPr>
        <w:t>.</w:t>
      </w:r>
    </w:p>
    <w:p w14:paraId="3EB6C125" w14:textId="77777777" w:rsidR="004B7A56" w:rsidRDefault="004B7A56" w:rsidP="00592751">
      <w:pPr>
        <w:pStyle w:val="Tytuwykresu0"/>
        <w:rPr>
          <w:color w:val="auto"/>
        </w:rPr>
      </w:pPr>
      <w:r w:rsidRPr="00BE7876">
        <w:rPr>
          <w:color w:val="auto"/>
        </w:rPr>
        <w:t xml:space="preserve">Wykres 1. Struktura eksportu według sekcji nomenklatury SITC w </w:t>
      </w:r>
      <w:r w:rsidR="000F4C81" w:rsidRPr="00BE7876">
        <w:rPr>
          <w:color w:val="auto"/>
        </w:rPr>
        <w:t>styczniu</w:t>
      </w:r>
      <w:r w:rsidR="00376DC6" w:rsidRPr="00BE7876">
        <w:rPr>
          <w:color w:val="auto"/>
        </w:rPr>
        <w:t xml:space="preserve"> </w:t>
      </w:r>
      <w:r w:rsidR="004E2200">
        <w:rPr>
          <w:color w:val="auto"/>
        </w:rPr>
        <w:t>–</w:t>
      </w:r>
      <w:r w:rsidR="00F90848">
        <w:rPr>
          <w:color w:val="auto"/>
        </w:rPr>
        <w:t xml:space="preserve"> </w:t>
      </w:r>
      <w:r w:rsidR="004E2200">
        <w:rPr>
          <w:color w:val="auto"/>
        </w:rPr>
        <w:t xml:space="preserve">lutym </w:t>
      </w:r>
      <w:r w:rsidRPr="00BE7876">
        <w:rPr>
          <w:color w:val="auto"/>
        </w:rPr>
        <w:t>20</w:t>
      </w:r>
      <w:r w:rsidR="00100D7B" w:rsidRPr="00BE7876">
        <w:rPr>
          <w:color w:val="auto"/>
        </w:rPr>
        <w:t>2</w:t>
      </w:r>
      <w:r w:rsidR="00E87F48">
        <w:rPr>
          <w:color w:val="auto"/>
        </w:rPr>
        <w:t>2</w:t>
      </w:r>
      <w:r w:rsidRPr="00BE7876">
        <w:rPr>
          <w:color w:val="auto"/>
        </w:rPr>
        <w:t xml:space="preserve"> r.</w:t>
      </w:r>
    </w:p>
    <w:p w14:paraId="041C7F23" w14:textId="77777777" w:rsidR="00924E0F" w:rsidRPr="00BE7876" w:rsidRDefault="00150DBE" w:rsidP="00592751">
      <w:pPr>
        <w:pStyle w:val="Tytuwykresu0"/>
        <w:rPr>
          <w:color w:val="auto"/>
        </w:rPr>
      </w:pPr>
      <w:r>
        <w:drawing>
          <wp:inline distT="0" distB="0" distL="0" distR="0" wp14:anchorId="1EBE9B9C" wp14:editId="227D0A55">
            <wp:extent cx="5122545" cy="2549525"/>
            <wp:effectExtent l="0" t="0" r="1905" b="3175"/>
            <wp:docPr id="4" name="Wykres 4" descr="Wykres 1. Struktura eksportu według sekcji nomenklatury SITC w styczniu – lutym 2022 r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461B42" w14:textId="77777777" w:rsidR="004B7A56" w:rsidRDefault="004B7A56" w:rsidP="00592751">
      <w:pPr>
        <w:pStyle w:val="Tytuwykresu0"/>
        <w:rPr>
          <w:color w:val="auto"/>
        </w:rPr>
      </w:pPr>
      <w:r w:rsidRPr="00BE7876">
        <w:rPr>
          <w:color w:val="auto"/>
        </w:rPr>
        <w:t xml:space="preserve">Wykres 2. Struktura importu według sekcji nomenklatury SITC w </w:t>
      </w:r>
      <w:r w:rsidR="000F4C81" w:rsidRPr="00BE7876">
        <w:rPr>
          <w:color w:val="auto"/>
        </w:rPr>
        <w:t>styczniu</w:t>
      </w:r>
      <w:r w:rsidR="00235AE5">
        <w:rPr>
          <w:color w:val="auto"/>
        </w:rPr>
        <w:t xml:space="preserve"> - lutym</w:t>
      </w:r>
      <w:r w:rsidR="00376DC6" w:rsidRPr="00BE7876">
        <w:rPr>
          <w:color w:val="auto"/>
        </w:rPr>
        <w:t xml:space="preserve"> </w:t>
      </w:r>
      <w:r w:rsidRPr="00BE7876">
        <w:rPr>
          <w:color w:val="auto"/>
        </w:rPr>
        <w:t>20</w:t>
      </w:r>
      <w:r w:rsidR="00100D7B" w:rsidRPr="00BE7876">
        <w:rPr>
          <w:color w:val="auto"/>
        </w:rPr>
        <w:t>2</w:t>
      </w:r>
      <w:r w:rsidR="00924E0F">
        <w:rPr>
          <w:color w:val="auto"/>
        </w:rPr>
        <w:t>2</w:t>
      </w:r>
      <w:r w:rsidRPr="00BE7876">
        <w:rPr>
          <w:color w:val="auto"/>
        </w:rPr>
        <w:t xml:space="preserve"> r.</w:t>
      </w:r>
    </w:p>
    <w:p w14:paraId="2090A000" w14:textId="77777777" w:rsidR="00E6405E" w:rsidRDefault="00150DBE" w:rsidP="00592751">
      <w:pPr>
        <w:pStyle w:val="Tytuwykresu0"/>
        <w:rPr>
          <w:color w:val="auto"/>
        </w:rPr>
      </w:pPr>
      <w:r>
        <w:drawing>
          <wp:inline distT="0" distB="0" distL="0" distR="0" wp14:anchorId="5472EC82" wp14:editId="7D79128A">
            <wp:extent cx="5122545" cy="2654300"/>
            <wp:effectExtent l="0" t="0" r="1905" b="0"/>
            <wp:docPr id="7" name="Wykres 7" descr="Wykres 2. Struktura importu według sekcji nomenklatury SITC w styczniu - lutym 2022 r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56DE7D" w14:textId="77777777" w:rsidR="00A67662" w:rsidRDefault="00A67662" w:rsidP="00A67662">
      <w:pPr>
        <w:rPr>
          <w:rFonts w:ascii="Calibri" w:hAnsi="Calibri"/>
          <w:sz w:val="22"/>
        </w:rPr>
      </w:pPr>
    </w:p>
    <w:p w14:paraId="0AA24DFC" w14:textId="77777777"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92751" w14:paraId="72E9003D" w14:textId="77777777" w:rsidTr="00BE7876">
        <w:trPr>
          <w:trHeight w:val="1626"/>
        </w:trPr>
        <w:tc>
          <w:tcPr>
            <w:tcW w:w="4926" w:type="dxa"/>
          </w:tcPr>
          <w:p w14:paraId="0F967798" w14:textId="77777777" w:rsidR="00592751" w:rsidRPr="004A1D19" w:rsidRDefault="00592751" w:rsidP="00740ED3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A76BACB" w14:textId="77777777" w:rsidR="00592751" w:rsidRPr="008925F0" w:rsidRDefault="00740ED3" w:rsidP="00BE7876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740ED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14:paraId="57E8B68A" w14:textId="77777777" w:rsidR="00592751" w:rsidRPr="00DE2400" w:rsidRDefault="00592751" w:rsidP="00BE7876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740ED3" w:rsidRPr="00740ED3">
              <w:rPr>
                <w:b/>
                <w:lang w:val="fi-FI"/>
              </w:rPr>
              <w:t>Ewa Adach – Stankiewicz</w:t>
            </w:r>
          </w:p>
          <w:p w14:paraId="15AFC033" w14:textId="77777777" w:rsidR="00592751" w:rsidRPr="00AB24E4" w:rsidRDefault="00740ED3" w:rsidP="00BE7876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740ED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31 24</w:t>
            </w:r>
          </w:p>
        </w:tc>
        <w:tc>
          <w:tcPr>
            <w:tcW w:w="4927" w:type="dxa"/>
          </w:tcPr>
          <w:p w14:paraId="126D25DE" w14:textId="77777777" w:rsidR="00592751" w:rsidRPr="004A1D19" w:rsidRDefault="00592751" w:rsidP="00BE7876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052781D" w14:textId="77777777"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6D6A86E" w14:textId="77777777"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24087123" w14:textId="77777777" w:rsidR="00592751" w:rsidRDefault="00592751" w:rsidP="00BE7876">
            <w:pPr>
              <w:rPr>
                <w:sz w:val="18"/>
              </w:rPr>
            </w:pPr>
          </w:p>
        </w:tc>
      </w:tr>
      <w:tr w:rsidR="00592751" w14:paraId="22A723E5" w14:textId="77777777" w:rsidTr="00BE7876">
        <w:trPr>
          <w:trHeight w:val="418"/>
        </w:trPr>
        <w:tc>
          <w:tcPr>
            <w:tcW w:w="4926" w:type="dxa"/>
            <w:vMerge w:val="restart"/>
          </w:tcPr>
          <w:p w14:paraId="6FBB0AA9" w14:textId="77777777" w:rsidR="00592751" w:rsidRPr="00C91687" w:rsidRDefault="00592751" w:rsidP="00BE787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594E1D0" w14:textId="77777777" w:rsidR="00592751" w:rsidRPr="00C91687" w:rsidRDefault="00592751" w:rsidP="00BE7876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14:paraId="6BA7E278" w14:textId="77777777" w:rsidR="00592751" w:rsidRPr="00F05FC7" w:rsidRDefault="00592751" w:rsidP="00BE7876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22A803D1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7F1CB13D" wp14:editId="0AC8669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8" name="Obraz 18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592751" w14:paraId="185595E4" w14:textId="77777777" w:rsidTr="00BE7876">
        <w:trPr>
          <w:trHeight w:val="418"/>
        </w:trPr>
        <w:tc>
          <w:tcPr>
            <w:tcW w:w="4926" w:type="dxa"/>
            <w:vMerge/>
          </w:tcPr>
          <w:p w14:paraId="0118E029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325C41D0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4513E128" wp14:editId="26B1878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9" name="Obraz 19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14:paraId="5E0F0BF7" w14:textId="77777777" w:rsidTr="00BE7876">
        <w:trPr>
          <w:trHeight w:val="476"/>
        </w:trPr>
        <w:tc>
          <w:tcPr>
            <w:tcW w:w="4926" w:type="dxa"/>
            <w:vMerge/>
          </w:tcPr>
          <w:p w14:paraId="26641C31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699A4327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03A8671D" wp14:editId="6E8871B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0" name="Obraz 20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@GlownyUrzadStatystyczny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14:paraId="69918D98" w14:textId="77777777" w:rsidTr="00BE7876">
        <w:trPr>
          <w:trHeight w:val="426"/>
        </w:trPr>
        <w:tc>
          <w:tcPr>
            <w:tcW w:w="4926" w:type="dxa"/>
          </w:tcPr>
          <w:p w14:paraId="024AEE55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0FA5E010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037E68F3" wp14:editId="238CD71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5" name="Obraz 2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gus_stat</w:t>
            </w:r>
          </w:p>
        </w:tc>
      </w:tr>
      <w:tr w:rsidR="00592751" w14:paraId="38FE4D6E" w14:textId="77777777" w:rsidTr="00BE7876">
        <w:trPr>
          <w:trHeight w:val="504"/>
        </w:trPr>
        <w:tc>
          <w:tcPr>
            <w:tcW w:w="4926" w:type="dxa"/>
          </w:tcPr>
          <w:p w14:paraId="0FF1F183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FCAFAA4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6D238821" wp14:editId="072A5BD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6" name="Obraz 26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glownyurzadstatystycznygus</w:t>
            </w:r>
          </w:p>
        </w:tc>
      </w:tr>
      <w:tr w:rsidR="00592751" w14:paraId="469FA69B" w14:textId="77777777" w:rsidTr="00BE7876">
        <w:trPr>
          <w:trHeight w:val="1546"/>
        </w:trPr>
        <w:tc>
          <w:tcPr>
            <w:tcW w:w="4926" w:type="dxa"/>
          </w:tcPr>
          <w:p w14:paraId="0EED455D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F8AB071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7F1218B3" wp14:editId="744A83C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27" name="Obraz 27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087" w:rsidRPr="00B51C78" w14:paraId="64089BFD" w14:textId="77777777" w:rsidTr="00F147C8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75C7740D" w14:textId="77777777" w:rsidR="00192087" w:rsidRPr="00876479" w:rsidRDefault="00192087" w:rsidP="00F147C8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7FBC1E90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"https://stat.gov.pl/obszary-tematyczne/roczniki-statystyczne/roczniki-statystyczne/rocznik-statystyczny-handlu-zagranicznego-2021,9,15.html" \o "Link do Rocznika Statystycznego Handlu Zagranicznego 2021"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Rocznik Statystyczny Handlu Zagranicznego 2021</w:t>
            </w:r>
          </w:p>
          <w:p w14:paraId="6EED86A7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"https://stat.gov.pl/obszary-tematyczne/ceny-handel/handel/handel-zagraniczny-statystyka-lustrzana-i-statystyka-asymetrii,17,1.html" \o "Link do publikacji: Handel Zagraniczny. Statystyka lustrzana i statystyka asymetrii"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Statystyka lustrzana i statystyka asymetrii</w:t>
            </w:r>
          </w:p>
          <w:p w14:paraId="295396C0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"http://stat.gov.pl/obszary-tematyczne/ceny-handel/handel/handel-zagraniczny-polska-w-unii-europejskiej,6,12.html" \o "Link do publikacji Handel zagraniczny. Polska w Unii Europejskiej"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Polska w Unii Europejskiej</w:t>
            </w:r>
          </w:p>
          <w:p w14:paraId="06CB14C0" w14:textId="77777777" w:rsidR="00192087" w:rsidRPr="00B51C78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="00B51C78">
              <w:rPr>
                <w:rFonts w:cs="Times New Roman"/>
              </w:rPr>
              <w:fldChar w:fldCharType="begin"/>
            </w:r>
            <w:r w:rsidR="00AE2F26">
              <w:rPr>
                <w:rFonts w:cs="Times New Roman"/>
              </w:rPr>
              <w:instrText>HYPERLINK "https://stat.gov.pl/obszary-tematyczne/ceny-handel/handel/handel-zagraniczny-handel-towarami-wedlug-cech-przedsiebiorstw-tec,6,13.html" \o "Link do publikacji Handel zagraniczny. Handel towarami według cech przedsiębiorstw (TEC)"</w:instrText>
            </w:r>
            <w:r w:rsidR="00B51C78">
              <w:rPr>
                <w:rFonts w:cs="Times New Roman"/>
              </w:rPr>
              <w:fldChar w:fldCharType="separate"/>
            </w:r>
            <w:r w:rsidRPr="00B51C78">
              <w:rPr>
                <w:rStyle w:val="Hipercze"/>
              </w:rPr>
              <w:t>Handel zagraniczny. Handel towarami według cech przedsiębiorstw (TEC)</w:t>
            </w:r>
          </w:p>
          <w:p w14:paraId="37E7CACA" w14:textId="77777777" w:rsidR="00192087" w:rsidRPr="00192087" w:rsidRDefault="00B51C78" w:rsidP="00192087">
            <w:pPr>
              <w:shd w:val="clear" w:color="auto" w:fill="D9D9D9" w:themeFill="background1" w:themeFillShade="D9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fldChar w:fldCharType="end"/>
            </w:r>
            <w:hyperlink r:id="rId24" w:tooltip="Link do publikacji Handel zagraniczny. Polska w świecie" w:history="1">
              <w:r w:rsidR="00192087" w:rsidRPr="00192087">
                <w:rPr>
                  <w:rStyle w:val="Hipercze"/>
                </w:rPr>
                <w:t>Handel zagraniczny. Polska w świecie</w:t>
              </w:r>
            </w:hyperlink>
          </w:p>
          <w:p w14:paraId="525B7455" w14:textId="77777777" w:rsidR="00192087" w:rsidRPr="00694D63" w:rsidRDefault="00192087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198ACFA0" w14:textId="77777777" w:rsidR="00192087" w:rsidRPr="00192087" w:rsidRDefault="00192087" w:rsidP="00192087">
            <w:pPr>
              <w:rPr>
                <w:rStyle w:val="Hipercze"/>
                <w:lang w:val="en-GB"/>
              </w:rPr>
            </w:pPr>
            <w:r w:rsidRPr="00192087">
              <w:rPr>
                <w:rStyle w:val="Hipercze"/>
                <w:lang w:val="en-GB"/>
              </w:rPr>
              <w:fldChar w:fldCharType="begin"/>
            </w:r>
            <w:r w:rsidR="00B51C78">
              <w:rPr>
                <w:rStyle w:val="Hipercze"/>
                <w:lang w:val="en-GB"/>
              </w:rPr>
              <w:instrText>HYPERLINK "http://swaid.stat.gov.pl/SitePagesDBW/HandelZagraniczny.aspx" \o "Dziedzinowe Bazy Wiedzy Handel Zagraniczny"</w:instrText>
            </w:r>
            <w:r w:rsidRPr="00192087">
              <w:rPr>
                <w:rStyle w:val="Hipercze"/>
                <w:lang w:val="en-GB"/>
              </w:rPr>
              <w:fldChar w:fldCharType="separate"/>
            </w:r>
            <w:hyperlink r:id="rId25" w:tooltip="Link do dziedzinowej Bazy Wiedzy Handel Zagraniczny" w:history="1">
              <w:r w:rsidRPr="00192087">
                <w:rPr>
                  <w:rStyle w:val="Hipercze"/>
                  <w:lang w:val="en-GB"/>
                </w:rPr>
                <w:t>Dziedzinowe Bazy Wiedzy Handel Zagraniczny</w:t>
              </w:r>
            </w:hyperlink>
          </w:p>
          <w:p w14:paraId="7D4BF26E" w14:textId="77777777" w:rsidR="00192087" w:rsidRPr="00B51C78" w:rsidRDefault="00192087" w:rsidP="00192087">
            <w:pPr>
              <w:rPr>
                <w:rStyle w:val="Hipercze"/>
              </w:rPr>
            </w:pPr>
            <w:r w:rsidRPr="00192087">
              <w:rPr>
                <w:rStyle w:val="Hipercze"/>
                <w:lang w:val="en-GB"/>
              </w:rPr>
              <w:fldChar w:fldCharType="end"/>
            </w:r>
            <w:r w:rsidR="00B51C78"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"http://stat.gov.pl/banki-i-bazy-danych/handel-zagraniczny/" \o "Link do banki i bazy danych. Handel zagraniczny"</w:instrText>
            </w:r>
            <w:r w:rsidR="00B51C78">
              <w:rPr>
                <w:rStyle w:val="Hipercze"/>
                <w:lang w:val="en-GB"/>
              </w:rPr>
              <w:fldChar w:fldCharType="separate"/>
            </w:r>
            <w:r w:rsidRPr="00B51C78">
              <w:rPr>
                <w:rStyle w:val="Hipercze"/>
              </w:rPr>
              <w:t>Banki i bazy danych. Handel zagraniczny</w:t>
            </w:r>
          </w:p>
          <w:p w14:paraId="65A066D6" w14:textId="77777777" w:rsidR="00192087" w:rsidRPr="00694D63" w:rsidRDefault="00B51C78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192087"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559609C4" w14:textId="77777777"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"http://stat.gov.pl/metainformacje/slownik-pojec/pojecia-stosowane-w-statystyce-publicznej/746,pojecie.html" \o "Link do pojęcia: Eksport towarów 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 xml:space="preserve">Eksport towarów </w:t>
            </w:r>
          </w:p>
          <w:p w14:paraId="78017EDD" w14:textId="77777777"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"http://stat.gov.pl/metainformacje/slownik-pojec/pojecia-stosowane-w-statystyce-publicznej/119,pojecie.html" \o "Link do pojęcia: Import towarów"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>Import towarów</w:t>
            </w:r>
          </w:p>
          <w:p w14:paraId="6C6CDC3E" w14:textId="77777777" w:rsidR="00AE2F26" w:rsidRPr="00AE2F26" w:rsidRDefault="00B51C78" w:rsidP="00AE2F26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begin"/>
            </w:r>
            <w:r w:rsidR="00AE2F26">
              <w:rPr>
                <w:rFonts w:cs="Times New Roman"/>
                <w:color w:val="0000FF"/>
                <w:u w:val="single"/>
              </w:rPr>
              <w:instrText>HYPERLINK "http://stat.gov.pl/metainformacje/slownik-pojec/pojecia-stosowane-w-statystyce-publicznej/449,pojecie.html" \o "Link do pojęcia: Saldo obrotów towarowych handlu zagranicznego"</w:instrText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separate"/>
            </w:r>
            <w:r w:rsidR="00AE2F26" w:rsidRPr="00AE2F26">
              <w:rPr>
                <w:rStyle w:val="Hipercze"/>
              </w:rPr>
              <w:t>Saldo obrotów towarowych handlu zagranicznego</w:t>
            </w:r>
          </w:p>
          <w:p w14:paraId="274A2F62" w14:textId="77777777" w:rsidR="00192087" w:rsidRPr="00AE2F26" w:rsidRDefault="00AE2F26" w:rsidP="00F147C8">
            <w:pPr>
              <w:rPr>
                <w:rFonts w:cs="Times New Roman"/>
                <w:color w:val="0000FF"/>
                <w:u w:val="single"/>
              </w:rPr>
            </w:pPr>
            <w:r w:rsidRPr="00AE2F26">
              <w:rPr>
                <w:rFonts w:cs="Times New Roman"/>
                <w:color w:val="0000FF"/>
                <w:u w:val="single"/>
              </w:rPr>
              <w:fldChar w:fldCharType="end"/>
            </w:r>
          </w:p>
        </w:tc>
      </w:tr>
    </w:tbl>
    <w:p w14:paraId="39552D80" w14:textId="3AA553B3" w:rsidR="00D261A2" w:rsidRPr="00001C5B" w:rsidRDefault="00D261A2" w:rsidP="007D3F3F">
      <w:pPr>
        <w:ind w:right="-155"/>
        <w:rPr>
          <w:sz w:val="18"/>
        </w:rPr>
      </w:pPr>
    </w:p>
    <w:sectPr w:rsidR="00D261A2" w:rsidRPr="00001C5B" w:rsidSect="00673305">
      <w:headerReference w:type="default" r:id="rId26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56019" w14:textId="77777777" w:rsidR="00B50100" w:rsidRDefault="00B50100" w:rsidP="000662E2">
      <w:pPr>
        <w:spacing w:after="0" w:line="240" w:lineRule="auto"/>
      </w:pPr>
      <w:r>
        <w:separator/>
      </w:r>
    </w:p>
  </w:endnote>
  <w:endnote w:type="continuationSeparator" w:id="0">
    <w:p w14:paraId="4FBE8208" w14:textId="77777777" w:rsidR="00B50100" w:rsidRDefault="00B5010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EndPr/>
    <w:sdtContent>
      <w:p w14:paraId="00D886A4" w14:textId="77777777" w:rsidR="008814CB" w:rsidRDefault="008814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585">
          <w:rPr>
            <w:noProof/>
          </w:rPr>
          <w:t>2</w:t>
        </w:r>
        <w:r>
          <w:fldChar w:fldCharType="end"/>
        </w:r>
      </w:p>
    </w:sdtContent>
  </w:sdt>
  <w:p w14:paraId="0DB1E300" w14:textId="77777777" w:rsidR="008814CB" w:rsidRDefault="008814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EndPr/>
    <w:sdtContent>
      <w:p w14:paraId="21B66A96" w14:textId="77777777" w:rsidR="008814CB" w:rsidRDefault="008814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585">
          <w:rPr>
            <w:noProof/>
          </w:rPr>
          <w:t>1</w:t>
        </w:r>
        <w:r>
          <w:fldChar w:fldCharType="end"/>
        </w:r>
      </w:p>
    </w:sdtContent>
  </w:sdt>
  <w:p w14:paraId="6E23BCA1" w14:textId="77777777" w:rsidR="008814CB" w:rsidRDefault="00881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CBCED" w14:textId="77777777" w:rsidR="00B50100" w:rsidRDefault="00B50100" w:rsidP="000662E2">
      <w:pPr>
        <w:spacing w:after="0" w:line="240" w:lineRule="auto"/>
      </w:pPr>
      <w:r>
        <w:separator/>
      </w:r>
    </w:p>
  </w:footnote>
  <w:footnote w:type="continuationSeparator" w:id="0">
    <w:p w14:paraId="3ADFBB02" w14:textId="77777777" w:rsidR="00B50100" w:rsidRDefault="00B50100" w:rsidP="000662E2">
      <w:pPr>
        <w:spacing w:after="0" w:line="240" w:lineRule="auto"/>
      </w:pPr>
      <w:r>
        <w:continuationSeparator/>
      </w:r>
    </w:p>
  </w:footnote>
  <w:footnote w:id="1">
    <w:p w14:paraId="7C98F1F2" w14:textId="77777777" w:rsidR="008814CB" w:rsidRPr="00BE7876" w:rsidRDefault="008814CB" w:rsidP="00F36EAB">
      <w:pPr>
        <w:spacing w:before="0" w:after="0" w:line="240" w:lineRule="auto"/>
        <w:rPr>
          <w:rStyle w:val="PrzypisZnak"/>
          <w:lang w:val="pl-PL"/>
        </w:rPr>
      </w:pPr>
      <w:bookmarkStart w:id="3" w:name="_Hlk95231480"/>
      <w:r w:rsidRPr="00BE7876">
        <w:rPr>
          <w:rStyle w:val="PrzypisZnak"/>
          <w:lang w:val="pl-PL"/>
        </w:rPr>
        <w:t>UWAGA. Ze względu na zaokrąglenia danych, w niektórych przypadkach sumy składników mogą się nieznacznie różnić od podanych wielkości „ogółem”.</w:t>
      </w:r>
    </w:p>
    <w:bookmarkEnd w:id="3"/>
    <w:p w14:paraId="1286D431" w14:textId="77777777" w:rsidR="008814CB" w:rsidRPr="00BE7876" w:rsidRDefault="008814CB">
      <w:pPr>
        <w:pStyle w:val="Tekstprzypisudolnego"/>
        <w:rPr>
          <w:rStyle w:val="PrzypisZnak"/>
          <w:lang w:val="pl-PL"/>
        </w:rPr>
      </w:pPr>
      <w:r w:rsidRPr="00BE7876">
        <w:rPr>
          <w:rStyle w:val="Odwoanieprzypisudolnego"/>
          <w:b/>
          <w:noProof/>
          <w:lang w:eastAsia="pl-PL"/>
        </w:rPr>
        <w:footnoteRef/>
      </w:r>
      <w:r w:rsidRPr="00BE7876">
        <w:rPr>
          <w:rStyle w:val="PrzypisZnak"/>
          <w:lang w:val="pl-PL"/>
        </w:rPr>
        <w:t xml:space="preserve"> </w:t>
      </w:r>
      <w:bookmarkStart w:id="4" w:name="_Hlk95231421"/>
      <w:r w:rsidRPr="00BE7876">
        <w:rPr>
          <w:rStyle w:val="PrzypisZnak"/>
          <w:lang w:val="pl-PL"/>
        </w:rPr>
        <w:t>Zbiór danych o obrotach handlu zagranicznego ma charakter otwarty. Dane publikowane wcześniej są korygowane w miarę napływu dokumentów celnych oraz zgłoszeń INTRASTAT.</w:t>
      </w:r>
      <w:bookmarkEnd w:id="4"/>
    </w:p>
  </w:footnote>
  <w:footnote w:id="2">
    <w:p w14:paraId="59871844" w14:textId="77777777" w:rsidR="008814CB" w:rsidRPr="00BE7876" w:rsidRDefault="008814CB" w:rsidP="007C66A3">
      <w:pPr>
        <w:pStyle w:val="Tekstprzypisudolnego"/>
        <w:rPr>
          <w:rStyle w:val="PrzypisZnak"/>
          <w:lang w:val="pl-PL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BE7876">
        <w:rPr>
          <w:rStyle w:val="PrzypisZnak"/>
          <w:lang w:val="pl-PL"/>
        </w:rPr>
        <w:t>Import według kraju pochodzenia - kraj, w którym towar został wytworzony, obrobiony lub przerobiony i w tym stanie nadszedł do polskiego obszaru celnego.</w:t>
      </w:r>
    </w:p>
  </w:footnote>
  <w:footnote w:id="3">
    <w:p w14:paraId="2EBAD8F2" w14:textId="77777777" w:rsidR="008814CB" w:rsidRPr="00BE7876" w:rsidRDefault="008814CB" w:rsidP="006A769B">
      <w:pPr>
        <w:pStyle w:val="tekstzboku"/>
        <w:spacing w:before="0" w:line="180" w:lineRule="exact"/>
        <w:rPr>
          <w:rStyle w:val="PrzypisZnak"/>
          <w:rFonts w:eastAsiaTheme="minorHAnsi" w:cstheme="minorBidi"/>
          <w:bCs w:val="0"/>
          <w:color w:val="auto"/>
          <w:lang w:val="pl-PL" w:eastAsia="en-US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BE7876">
        <w:rPr>
          <w:rStyle w:val="PrzypisZnak"/>
          <w:rFonts w:eastAsiaTheme="minorHAnsi" w:cstheme="minorBidi"/>
          <w:bCs w:val="0"/>
          <w:color w:val="auto"/>
          <w:lang w:val="pl-PL" w:eastAsia="en-US"/>
        </w:rPr>
        <w:t xml:space="preserve">Import według kraju wysyłki - kraj, z którego terytorium zostały wprowadzone towary na obszar Polski bez względu  na ich pochodzenie.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2B57" w14:textId="77777777" w:rsidR="008814CB" w:rsidRDefault="008814C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C0B937" wp14:editId="768E46E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62B61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407D4B73" w14:textId="77777777" w:rsidR="008814CB" w:rsidRDefault="008814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1A6B8" w14:textId="77777777" w:rsidR="008814CB" w:rsidRDefault="008814C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2D02D" wp14:editId="5D393A7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Informacja sygnal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E6A53" w14:textId="77777777" w:rsidR="008814CB" w:rsidRPr="003C6C8D" w:rsidRDefault="008814C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42D02D" id="Schemat blokowy: opóźnienie 6" o:spid="_x0000_s1033" alt="Informacja sygnalna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47E6A53" w14:textId="77777777" w:rsidR="008814CB" w:rsidRPr="003C6C8D" w:rsidRDefault="008814C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784EB8D" wp14:editId="414D77E2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D0DFE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3FCF616" wp14:editId="2A7993CB">
          <wp:extent cx="1153274" cy="720000"/>
          <wp:effectExtent l="0" t="0" r="0" b="4445"/>
          <wp:docPr id="17" name="Obraz 17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B032" w14:textId="77777777" w:rsidR="008814CB" w:rsidRDefault="008814C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5279882" wp14:editId="2B126AD3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: piętnastego marca dwa tysiące dwudziestego drugiego roku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4236E" w14:textId="77777777" w:rsidR="008814CB" w:rsidRPr="00C97596" w:rsidRDefault="008814C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15.04.2022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27988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Data publikacji informacji sygnalnej: piętnastego marca dwa tysiące dwudziestego drugiego roku.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" filled="f" stroked="f">
              <v:textbox>
                <w:txbxContent>
                  <w:p w14:paraId="66C4236E" w14:textId="77777777" w:rsidR="008814CB" w:rsidRPr="00C97596" w:rsidRDefault="008814C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15.04.2022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7B631" w14:textId="77777777" w:rsidR="008814CB" w:rsidRDefault="008814CB">
    <w:pPr>
      <w:pStyle w:val="Nagwek"/>
    </w:pPr>
  </w:p>
  <w:p w14:paraId="35253DA8" w14:textId="77777777" w:rsidR="008814CB" w:rsidRDefault="008814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3.25pt;height:125pt;visibility:visible;mso-wrap-style:square" o:bullet="t">
        <v:imagedata r:id="rId1" o:title=""/>
      </v:shape>
    </w:pict>
  </w:numPicBullet>
  <w:numPicBullet w:numPicBulletId="1">
    <w:pict>
      <v:shape id="_x0000_i1037" type="#_x0000_t75" style="width:123.85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04A"/>
    <w:rsid w:val="00001221"/>
    <w:rsid w:val="000017C8"/>
    <w:rsid w:val="00001BA4"/>
    <w:rsid w:val="00001C5B"/>
    <w:rsid w:val="00001CA1"/>
    <w:rsid w:val="00003437"/>
    <w:rsid w:val="0000469F"/>
    <w:rsid w:val="0000709F"/>
    <w:rsid w:val="00010302"/>
    <w:rsid w:val="000103A6"/>
    <w:rsid w:val="000108B8"/>
    <w:rsid w:val="00010CE2"/>
    <w:rsid w:val="000112A9"/>
    <w:rsid w:val="00013B46"/>
    <w:rsid w:val="00014621"/>
    <w:rsid w:val="000152F5"/>
    <w:rsid w:val="0001557D"/>
    <w:rsid w:val="000156A9"/>
    <w:rsid w:val="000167EE"/>
    <w:rsid w:val="000174E9"/>
    <w:rsid w:val="00017EBA"/>
    <w:rsid w:val="0002089F"/>
    <w:rsid w:val="00020CD4"/>
    <w:rsid w:val="00022D61"/>
    <w:rsid w:val="00024C4F"/>
    <w:rsid w:val="00026F61"/>
    <w:rsid w:val="00027BEF"/>
    <w:rsid w:val="00027C47"/>
    <w:rsid w:val="00031096"/>
    <w:rsid w:val="0003194F"/>
    <w:rsid w:val="0003251F"/>
    <w:rsid w:val="00032C1F"/>
    <w:rsid w:val="000330AA"/>
    <w:rsid w:val="000345C3"/>
    <w:rsid w:val="00034737"/>
    <w:rsid w:val="00035058"/>
    <w:rsid w:val="00035D06"/>
    <w:rsid w:val="00035EA2"/>
    <w:rsid w:val="00036D07"/>
    <w:rsid w:val="00036E65"/>
    <w:rsid w:val="00040D74"/>
    <w:rsid w:val="00041DF5"/>
    <w:rsid w:val="00042C5D"/>
    <w:rsid w:val="00043C98"/>
    <w:rsid w:val="00044AB3"/>
    <w:rsid w:val="000450F5"/>
    <w:rsid w:val="0004582E"/>
    <w:rsid w:val="00045A35"/>
    <w:rsid w:val="00045AE7"/>
    <w:rsid w:val="00045DB5"/>
    <w:rsid w:val="000470AA"/>
    <w:rsid w:val="0005008E"/>
    <w:rsid w:val="000509D2"/>
    <w:rsid w:val="00051D28"/>
    <w:rsid w:val="00051FD4"/>
    <w:rsid w:val="0005412E"/>
    <w:rsid w:val="00054DB9"/>
    <w:rsid w:val="00055BA7"/>
    <w:rsid w:val="00057655"/>
    <w:rsid w:val="00057CA1"/>
    <w:rsid w:val="00060C01"/>
    <w:rsid w:val="00061424"/>
    <w:rsid w:val="0006181F"/>
    <w:rsid w:val="00061882"/>
    <w:rsid w:val="00061E8E"/>
    <w:rsid w:val="000626A8"/>
    <w:rsid w:val="00062B95"/>
    <w:rsid w:val="00064129"/>
    <w:rsid w:val="000643DD"/>
    <w:rsid w:val="0006440C"/>
    <w:rsid w:val="000662E2"/>
    <w:rsid w:val="00066883"/>
    <w:rsid w:val="0006715E"/>
    <w:rsid w:val="00070214"/>
    <w:rsid w:val="000709C0"/>
    <w:rsid w:val="00070E0C"/>
    <w:rsid w:val="00071458"/>
    <w:rsid w:val="00072EAB"/>
    <w:rsid w:val="000737F1"/>
    <w:rsid w:val="0007397D"/>
    <w:rsid w:val="00074DD8"/>
    <w:rsid w:val="00074EA2"/>
    <w:rsid w:val="000757CE"/>
    <w:rsid w:val="00075CFB"/>
    <w:rsid w:val="00076A47"/>
    <w:rsid w:val="00076DA5"/>
    <w:rsid w:val="00076F02"/>
    <w:rsid w:val="00077B31"/>
    <w:rsid w:val="000806F7"/>
    <w:rsid w:val="00082BF6"/>
    <w:rsid w:val="00084F81"/>
    <w:rsid w:val="00085AF3"/>
    <w:rsid w:val="0008639F"/>
    <w:rsid w:val="00086B54"/>
    <w:rsid w:val="00086EB9"/>
    <w:rsid w:val="000877D5"/>
    <w:rsid w:val="00090A4B"/>
    <w:rsid w:val="00091E91"/>
    <w:rsid w:val="00093339"/>
    <w:rsid w:val="00093633"/>
    <w:rsid w:val="0009411F"/>
    <w:rsid w:val="0009617A"/>
    <w:rsid w:val="00096F98"/>
    <w:rsid w:val="00096FAF"/>
    <w:rsid w:val="000972DA"/>
    <w:rsid w:val="00097DDE"/>
    <w:rsid w:val="000A1EEF"/>
    <w:rsid w:val="000A38D8"/>
    <w:rsid w:val="000A52DD"/>
    <w:rsid w:val="000A7E75"/>
    <w:rsid w:val="000B04A4"/>
    <w:rsid w:val="000B0727"/>
    <w:rsid w:val="000B1C19"/>
    <w:rsid w:val="000B1C3C"/>
    <w:rsid w:val="000B24D1"/>
    <w:rsid w:val="000B2C05"/>
    <w:rsid w:val="000B3A5D"/>
    <w:rsid w:val="000B3CED"/>
    <w:rsid w:val="000B4488"/>
    <w:rsid w:val="000B6C36"/>
    <w:rsid w:val="000B7654"/>
    <w:rsid w:val="000C1304"/>
    <w:rsid w:val="000C135D"/>
    <w:rsid w:val="000C1736"/>
    <w:rsid w:val="000C31DF"/>
    <w:rsid w:val="000C3C00"/>
    <w:rsid w:val="000C56F2"/>
    <w:rsid w:val="000C5AD4"/>
    <w:rsid w:val="000C6D3D"/>
    <w:rsid w:val="000C6E49"/>
    <w:rsid w:val="000C7062"/>
    <w:rsid w:val="000D0472"/>
    <w:rsid w:val="000D052D"/>
    <w:rsid w:val="000D0663"/>
    <w:rsid w:val="000D1B9D"/>
    <w:rsid w:val="000D1D43"/>
    <w:rsid w:val="000D1EA1"/>
    <w:rsid w:val="000D225C"/>
    <w:rsid w:val="000D23AB"/>
    <w:rsid w:val="000D2A5C"/>
    <w:rsid w:val="000D348E"/>
    <w:rsid w:val="000D40B2"/>
    <w:rsid w:val="000D649A"/>
    <w:rsid w:val="000D6A22"/>
    <w:rsid w:val="000D6C52"/>
    <w:rsid w:val="000D6EB5"/>
    <w:rsid w:val="000E0918"/>
    <w:rsid w:val="000E0A67"/>
    <w:rsid w:val="000E17EB"/>
    <w:rsid w:val="000E1EDD"/>
    <w:rsid w:val="000E3295"/>
    <w:rsid w:val="000E3634"/>
    <w:rsid w:val="000E48C4"/>
    <w:rsid w:val="000F0682"/>
    <w:rsid w:val="000F0ADB"/>
    <w:rsid w:val="000F0CF3"/>
    <w:rsid w:val="000F0EC2"/>
    <w:rsid w:val="000F17E9"/>
    <w:rsid w:val="000F2529"/>
    <w:rsid w:val="000F4706"/>
    <w:rsid w:val="000F4C81"/>
    <w:rsid w:val="000F6DA3"/>
    <w:rsid w:val="0010051F"/>
    <w:rsid w:val="001008CF"/>
    <w:rsid w:val="00100D7B"/>
    <w:rsid w:val="001011C3"/>
    <w:rsid w:val="00102FB7"/>
    <w:rsid w:val="00102FC6"/>
    <w:rsid w:val="00103680"/>
    <w:rsid w:val="00104D29"/>
    <w:rsid w:val="001051ED"/>
    <w:rsid w:val="00106F42"/>
    <w:rsid w:val="00107637"/>
    <w:rsid w:val="00107F69"/>
    <w:rsid w:val="001103C8"/>
    <w:rsid w:val="00110D87"/>
    <w:rsid w:val="00111370"/>
    <w:rsid w:val="00113D59"/>
    <w:rsid w:val="001146CE"/>
    <w:rsid w:val="00114DB9"/>
    <w:rsid w:val="0011555F"/>
    <w:rsid w:val="00116087"/>
    <w:rsid w:val="001168DC"/>
    <w:rsid w:val="001169C2"/>
    <w:rsid w:val="00116E21"/>
    <w:rsid w:val="0011793C"/>
    <w:rsid w:val="00117CCB"/>
    <w:rsid w:val="00120A2D"/>
    <w:rsid w:val="001210F2"/>
    <w:rsid w:val="001227F5"/>
    <w:rsid w:val="00123673"/>
    <w:rsid w:val="00124924"/>
    <w:rsid w:val="001249C0"/>
    <w:rsid w:val="00124A79"/>
    <w:rsid w:val="00124D9C"/>
    <w:rsid w:val="00125191"/>
    <w:rsid w:val="0012536F"/>
    <w:rsid w:val="00125926"/>
    <w:rsid w:val="00126908"/>
    <w:rsid w:val="00130296"/>
    <w:rsid w:val="001309C7"/>
    <w:rsid w:val="00130CDE"/>
    <w:rsid w:val="00131953"/>
    <w:rsid w:val="0013256A"/>
    <w:rsid w:val="00132B63"/>
    <w:rsid w:val="00133770"/>
    <w:rsid w:val="00136B28"/>
    <w:rsid w:val="00140436"/>
    <w:rsid w:val="00141957"/>
    <w:rsid w:val="001423B6"/>
    <w:rsid w:val="0014407C"/>
    <w:rsid w:val="001440E1"/>
    <w:rsid w:val="001448A7"/>
    <w:rsid w:val="00146621"/>
    <w:rsid w:val="001472AE"/>
    <w:rsid w:val="00147859"/>
    <w:rsid w:val="001478E5"/>
    <w:rsid w:val="00147CE5"/>
    <w:rsid w:val="00150575"/>
    <w:rsid w:val="001506DC"/>
    <w:rsid w:val="00150AB5"/>
    <w:rsid w:val="00150DBE"/>
    <w:rsid w:val="00151F61"/>
    <w:rsid w:val="001521EB"/>
    <w:rsid w:val="00152273"/>
    <w:rsid w:val="001526B8"/>
    <w:rsid w:val="001527EB"/>
    <w:rsid w:val="001569B7"/>
    <w:rsid w:val="00160222"/>
    <w:rsid w:val="00161EE4"/>
    <w:rsid w:val="00162325"/>
    <w:rsid w:val="001651EA"/>
    <w:rsid w:val="0017078D"/>
    <w:rsid w:val="001711D0"/>
    <w:rsid w:val="001724A2"/>
    <w:rsid w:val="0017342A"/>
    <w:rsid w:val="00173E62"/>
    <w:rsid w:val="0017453C"/>
    <w:rsid w:val="00176A88"/>
    <w:rsid w:val="0017749E"/>
    <w:rsid w:val="00177A9D"/>
    <w:rsid w:val="00180FB3"/>
    <w:rsid w:val="00181042"/>
    <w:rsid w:val="001827A7"/>
    <w:rsid w:val="00183104"/>
    <w:rsid w:val="001838F6"/>
    <w:rsid w:val="00184ACE"/>
    <w:rsid w:val="001851A9"/>
    <w:rsid w:val="00185443"/>
    <w:rsid w:val="00185BAA"/>
    <w:rsid w:val="00185D11"/>
    <w:rsid w:val="001866D5"/>
    <w:rsid w:val="00187085"/>
    <w:rsid w:val="001876B3"/>
    <w:rsid w:val="001916DC"/>
    <w:rsid w:val="00192087"/>
    <w:rsid w:val="00192622"/>
    <w:rsid w:val="001938AD"/>
    <w:rsid w:val="00194231"/>
    <w:rsid w:val="001951DA"/>
    <w:rsid w:val="001951E0"/>
    <w:rsid w:val="00195A10"/>
    <w:rsid w:val="00197DA0"/>
    <w:rsid w:val="00197F97"/>
    <w:rsid w:val="001A10E7"/>
    <w:rsid w:val="001A118C"/>
    <w:rsid w:val="001A15C2"/>
    <w:rsid w:val="001A183C"/>
    <w:rsid w:val="001A4BE1"/>
    <w:rsid w:val="001A7C25"/>
    <w:rsid w:val="001B03CA"/>
    <w:rsid w:val="001B0DBB"/>
    <w:rsid w:val="001B12FA"/>
    <w:rsid w:val="001B14F8"/>
    <w:rsid w:val="001B182C"/>
    <w:rsid w:val="001B1EC1"/>
    <w:rsid w:val="001B232A"/>
    <w:rsid w:val="001B5E90"/>
    <w:rsid w:val="001B6C72"/>
    <w:rsid w:val="001B709A"/>
    <w:rsid w:val="001B7887"/>
    <w:rsid w:val="001C134E"/>
    <w:rsid w:val="001C20A2"/>
    <w:rsid w:val="001C21E8"/>
    <w:rsid w:val="001C2C90"/>
    <w:rsid w:val="001C3269"/>
    <w:rsid w:val="001C3CA0"/>
    <w:rsid w:val="001C498A"/>
    <w:rsid w:val="001C5337"/>
    <w:rsid w:val="001C587A"/>
    <w:rsid w:val="001C6453"/>
    <w:rsid w:val="001C6488"/>
    <w:rsid w:val="001C6B34"/>
    <w:rsid w:val="001C74E0"/>
    <w:rsid w:val="001D0E7D"/>
    <w:rsid w:val="001D111C"/>
    <w:rsid w:val="001D1A41"/>
    <w:rsid w:val="001D1DB4"/>
    <w:rsid w:val="001D1F5B"/>
    <w:rsid w:val="001D26AE"/>
    <w:rsid w:val="001D2F4A"/>
    <w:rsid w:val="001D3D88"/>
    <w:rsid w:val="001D3EB6"/>
    <w:rsid w:val="001D52B5"/>
    <w:rsid w:val="001D5745"/>
    <w:rsid w:val="001D5822"/>
    <w:rsid w:val="001D59B8"/>
    <w:rsid w:val="001D5B90"/>
    <w:rsid w:val="001D5C53"/>
    <w:rsid w:val="001D5F09"/>
    <w:rsid w:val="001D6B85"/>
    <w:rsid w:val="001E32BD"/>
    <w:rsid w:val="001E32F8"/>
    <w:rsid w:val="001E4E8F"/>
    <w:rsid w:val="001E5E53"/>
    <w:rsid w:val="001E635E"/>
    <w:rsid w:val="001E7C12"/>
    <w:rsid w:val="001E7C42"/>
    <w:rsid w:val="001E7C90"/>
    <w:rsid w:val="001F0112"/>
    <w:rsid w:val="001F294B"/>
    <w:rsid w:val="001F2C39"/>
    <w:rsid w:val="001F49C6"/>
    <w:rsid w:val="001F58F3"/>
    <w:rsid w:val="001F6953"/>
    <w:rsid w:val="001F76A8"/>
    <w:rsid w:val="0020000A"/>
    <w:rsid w:val="00200FCE"/>
    <w:rsid w:val="00203B4D"/>
    <w:rsid w:val="002041C7"/>
    <w:rsid w:val="0020565C"/>
    <w:rsid w:val="00206276"/>
    <w:rsid w:val="00206396"/>
    <w:rsid w:val="0020662D"/>
    <w:rsid w:val="00206A18"/>
    <w:rsid w:val="002072DA"/>
    <w:rsid w:val="002076A6"/>
    <w:rsid w:val="0021324D"/>
    <w:rsid w:val="00213623"/>
    <w:rsid w:val="0021507D"/>
    <w:rsid w:val="00215F41"/>
    <w:rsid w:val="002162E1"/>
    <w:rsid w:val="002163B3"/>
    <w:rsid w:val="002166E6"/>
    <w:rsid w:val="00216CB7"/>
    <w:rsid w:val="00217F09"/>
    <w:rsid w:val="0022181E"/>
    <w:rsid w:val="00221A11"/>
    <w:rsid w:val="00221E7B"/>
    <w:rsid w:val="00222074"/>
    <w:rsid w:val="00222D87"/>
    <w:rsid w:val="0022317F"/>
    <w:rsid w:val="00224B87"/>
    <w:rsid w:val="00225101"/>
    <w:rsid w:val="00225314"/>
    <w:rsid w:val="002262D6"/>
    <w:rsid w:val="002266A1"/>
    <w:rsid w:val="00226D54"/>
    <w:rsid w:val="00227073"/>
    <w:rsid w:val="00230948"/>
    <w:rsid w:val="002313C5"/>
    <w:rsid w:val="0023167A"/>
    <w:rsid w:val="00231730"/>
    <w:rsid w:val="00233D8A"/>
    <w:rsid w:val="0023405C"/>
    <w:rsid w:val="00234097"/>
    <w:rsid w:val="00234745"/>
    <w:rsid w:val="002359A9"/>
    <w:rsid w:val="00235ACD"/>
    <w:rsid w:val="00235AE5"/>
    <w:rsid w:val="00236290"/>
    <w:rsid w:val="00236E16"/>
    <w:rsid w:val="00237411"/>
    <w:rsid w:val="00237BCB"/>
    <w:rsid w:val="002400D6"/>
    <w:rsid w:val="00240783"/>
    <w:rsid w:val="00241ADF"/>
    <w:rsid w:val="00242D4E"/>
    <w:rsid w:val="0024333A"/>
    <w:rsid w:val="002445A1"/>
    <w:rsid w:val="00245D3A"/>
    <w:rsid w:val="00246534"/>
    <w:rsid w:val="00246962"/>
    <w:rsid w:val="00246F45"/>
    <w:rsid w:val="00247EEC"/>
    <w:rsid w:val="00251657"/>
    <w:rsid w:val="002528B2"/>
    <w:rsid w:val="00253655"/>
    <w:rsid w:val="00253DCC"/>
    <w:rsid w:val="00255387"/>
    <w:rsid w:val="00255F76"/>
    <w:rsid w:val="00255F90"/>
    <w:rsid w:val="002563C2"/>
    <w:rsid w:val="002574F9"/>
    <w:rsid w:val="00257543"/>
    <w:rsid w:val="00260533"/>
    <w:rsid w:val="00260A00"/>
    <w:rsid w:val="002616FD"/>
    <w:rsid w:val="00261892"/>
    <w:rsid w:val="00261D1A"/>
    <w:rsid w:val="00262623"/>
    <w:rsid w:val="002628DF"/>
    <w:rsid w:val="002638D9"/>
    <w:rsid w:val="00271A87"/>
    <w:rsid w:val="00271A90"/>
    <w:rsid w:val="00272AA4"/>
    <w:rsid w:val="00272EC0"/>
    <w:rsid w:val="0027314E"/>
    <w:rsid w:val="00273AB8"/>
    <w:rsid w:val="0027447B"/>
    <w:rsid w:val="0027462D"/>
    <w:rsid w:val="0027487F"/>
    <w:rsid w:val="00274BF2"/>
    <w:rsid w:val="002753EB"/>
    <w:rsid w:val="00275898"/>
    <w:rsid w:val="00276811"/>
    <w:rsid w:val="00276FEF"/>
    <w:rsid w:val="0027751B"/>
    <w:rsid w:val="00277A49"/>
    <w:rsid w:val="00277A82"/>
    <w:rsid w:val="00277FA8"/>
    <w:rsid w:val="002804AA"/>
    <w:rsid w:val="00281974"/>
    <w:rsid w:val="00282699"/>
    <w:rsid w:val="0028458E"/>
    <w:rsid w:val="00285AA1"/>
    <w:rsid w:val="002875B8"/>
    <w:rsid w:val="00287CA4"/>
    <w:rsid w:val="0029127C"/>
    <w:rsid w:val="00291E8A"/>
    <w:rsid w:val="002926DF"/>
    <w:rsid w:val="002927A5"/>
    <w:rsid w:val="00292AB6"/>
    <w:rsid w:val="00292E63"/>
    <w:rsid w:val="002934C4"/>
    <w:rsid w:val="00293800"/>
    <w:rsid w:val="00294448"/>
    <w:rsid w:val="00294AF8"/>
    <w:rsid w:val="00295072"/>
    <w:rsid w:val="00295981"/>
    <w:rsid w:val="00295F04"/>
    <w:rsid w:val="00296697"/>
    <w:rsid w:val="002971DB"/>
    <w:rsid w:val="00297350"/>
    <w:rsid w:val="002A0DB5"/>
    <w:rsid w:val="002A0F80"/>
    <w:rsid w:val="002A2450"/>
    <w:rsid w:val="002A2928"/>
    <w:rsid w:val="002A29DF"/>
    <w:rsid w:val="002A55E6"/>
    <w:rsid w:val="002A6342"/>
    <w:rsid w:val="002A67F5"/>
    <w:rsid w:val="002A744A"/>
    <w:rsid w:val="002B0472"/>
    <w:rsid w:val="002B0E69"/>
    <w:rsid w:val="002B0F39"/>
    <w:rsid w:val="002B1ED0"/>
    <w:rsid w:val="002B2317"/>
    <w:rsid w:val="002B2322"/>
    <w:rsid w:val="002B40D0"/>
    <w:rsid w:val="002B6B12"/>
    <w:rsid w:val="002C18E4"/>
    <w:rsid w:val="002C18ED"/>
    <w:rsid w:val="002C1AF4"/>
    <w:rsid w:val="002C3179"/>
    <w:rsid w:val="002C350E"/>
    <w:rsid w:val="002C59CC"/>
    <w:rsid w:val="002C6894"/>
    <w:rsid w:val="002C6AB8"/>
    <w:rsid w:val="002C7389"/>
    <w:rsid w:val="002C747B"/>
    <w:rsid w:val="002C7ECE"/>
    <w:rsid w:val="002D0627"/>
    <w:rsid w:val="002D1C43"/>
    <w:rsid w:val="002D1D7E"/>
    <w:rsid w:val="002D45CF"/>
    <w:rsid w:val="002E06C7"/>
    <w:rsid w:val="002E0F81"/>
    <w:rsid w:val="002E14D1"/>
    <w:rsid w:val="002E1763"/>
    <w:rsid w:val="002E5950"/>
    <w:rsid w:val="002E60F7"/>
    <w:rsid w:val="002E6140"/>
    <w:rsid w:val="002E6352"/>
    <w:rsid w:val="002E6985"/>
    <w:rsid w:val="002E71B6"/>
    <w:rsid w:val="002E7E42"/>
    <w:rsid w:val="002F0333"/>
    <w:rsid w:val="002F05FB"/>
    <w:rsid w:val="002F1335"/>
    <w:rsid w:val="002F1635"/>
    <w:rsid w:val="002F20D5"/>
    <w:rsid w:val="002F266C"/>
    <w:rsid w:val="002F2768"/>
    <w:rsid w:val="002F2A74"/>
    <w:rsid w:val="002F3CCA"/>
    <w:rsid w:val="002F46FE"/>
    <w:rsid w:val="002F52B8"/>
    <w:rsid w:val="002F5B62"/>
    <w:rsid w:val="002F6FB7"/>
    <w:rsid w:val="002F77C8"/>
    <w:rsid w:val="002F7BA8"/>
    <w:rsid w:val="00301F11"/>
    <w:rsid w:val="00302585"/>
    <w:rsid w:val="00304EF4"/>
    <w:rsid w:val="00304F22"/>
    <w:rsid w:val="00305079"/>
    <w:rsid w:val="0030629D"/>
    <w:rsid w:val="0030670A"/>
    <w:rsid w:val="00306C7C"/>
    <w:rsid w:val="0030795B"/>
    <w:rsid w:val="00311663"/>
    <w:rsid w:val="00312B00"/>
    <w:rsid w:val="0031427D"/>
    <w:rsid w:val="003144F7"/>
    <w:rsid w:val="00315D43"/>
    <w:rsid w:val="00316AB5"/>
    <w:rsid w:val="00320298"/>
    <w:rsid w:val="00320410"/>
    <w:rsid w:val="00320575"/>
    <w:rsid w:val="0032060E"/>
    <w:rsid w:val="003207A6"/>
    <w:rsid w:val="00320A34"/>
    <w:rsid w:val="00320D7D"/>
    <w:rsid w:val="003215E5"/>
    <w:rsid w:val="003216C9"/>
    <w:rsid w:val="00321C88"/>
    <w:rsid w:val="00321C8C"/>
    <w:rsid w:val="00322378"/>
    <w:rsid w:val="0032239E"/>
    <w:rsid w:val="003225A8"/>
    <w:rsid w:val="00322EDD"/>
    <w:rsid w:val="00325007"/>
    <w:rsid w:val="0032506F"/>
    <w:rsid w:val="00325449"/>
    <w:rsid w:val="00326316"/>
    <w:rsid w:val="00327489"/>
    <w:rsid w:val="00327BFE"/>
    <w:rsid w:val="00330A6A"/>
    <w:rsid w:val="003314A1"/>
    <w:rsid w:val="00332320"/>
    <w:rsid w:val="00332FEA"/>
    <w:rsid w:val="00333292"/>
    <w:rsid w:val="00334A5E"/>
    <w:rsid w:val="00334CA4"/>
    <w:rsid w:val="003351AE"/>
    <w:rsid w:val="0033544C"/>
    <w:rsid w:val="003364EB"/>
    <w:rsid w:val="00337CF1"/>
    <w:rsid w:val="0034166E"/>
    <w:rsid w:val="00341E6A"/>
    <w:rsid w:val="00342982"/>
    <w:rsid w:val="00343A4E"/>
    <w:rsid w:val="00343F49"/>
    <w:rsid w:val="00345243"/>
    <w:rsid w:val="003457C3"/>
    <w:rsid w:val="00345F7C"/>
    <w:rsid w:val="00346559"/>
    <w:rsid w:val="00347D72"/>
    <w:rsid w:val="0035002A"/>
    <w:rsid w:val="00350ED5"/>
    <w:rsid w:val="00351B5E"/>
    <w:rsid w:val="003524B7"/>
    <w:rsid w:val="003525E9"/>
    <w:rsid w:val="00352CA9"/>
    <w:rsid w:val="00353736"/>
    <w:rsid w:val="003538DC"/>
    <w:rsid w:val="00354109"/>
    <w:rsid w:val="00355FCD"/>
    <w:rsid w:val="00357611"/>
    <w:rsid w:val="00357C42"/>
    <w:rsid w:val="00361254"/>
    <w:rsid w:val="00361DB6"/>
    <w:rsid w:val="00361DF5"/>
    <w:rsid w:val="00362613"/>
    <w:rsid w:val="00362BB1"/>
    <w:rsid w:val="00362D8A"/>
    <w:rsid w:val="00362F54"/>
    <w:rsid w:val="00363939"/>
    <w:rsid w:val="003641D0"/>
    <w:rsid w:val="00364F38"/>
    <w:rsid w:val="00366025"/>
    <w:rsid w:val="00366EE1"/>
    <w:rsid w:val="00366F94"/>
    <w:rsid w:val="00367237"/>
    <w:rsid w:val="003677AA"/>
    <w:rsid w:val="00367BDB"/>
    <w:rsid w:val="00370136"/>
    <w:rsid w:val="00370329"/>
    <w:rsid w:val="0037077F"/>
    <w:rsid w:val="00370935"/>
    <w:rsid w:val="003714AF"/>
    <w:rsid w:val="0037178F"/>
    <w:rsid w:val="003718AC"/>
    <w:rsid w:val="00371FC0"/>
    <w:rsid w:val="003722D2"/>
    <w:rsid w:val="0037249B"/>
    <w:rsid w:val="00373882"/>
    <w:rsid w:val="00373E8B"/>
    <w:rsid w:val="003743CB"/>
    <w:rsid w:val="00374439"/>
    <w:rsid w:val="0037497B"/>
    <w:rsid w:val="003749BC"/>
    <w:rsid w:val="00376DC6"/>
    <w:rsid w:val="0037765E"/>
    <w:rsid w:val="00377CE9"/>
    <w:rsid w:val="00377E61"/>
    <w:rsid w:val="00377E99"/>
    <w:rsid w:val="00380883"/>
    <w:rsid w:val="00380ACD"/>
    <w:rsid w:val="00380AF2"/>
    <w:rsid w:val="00380F5A"/>
    <w:rsid w:val="0038185D"/>
    <w:rsid w:val="003828E7"/>
    <w:rsid w:val="00382B28"/>
    <w:rsid w:val="0038341F"/>
    <w:rsid w:val="00384314"/>
    <w:rsid w:val="003843DB"/>
    <w:rsid w:val="0038490F"/>
    <w:rsid w:val="00385406"/>
    <w:rsid w:val="00386318"/>
    <w:rsid w:val="003869BC"/>
    <w:rsid w:val="00386DF6"/>
    <w:rsid w:val="00387F27"/>
    <w:rsid w:val="0039008F"/>
    <w:rsid w:val="003910FE"/>
    <w:rsid w:val="003912B0"/>
    <w:rsid w:val="00392A4F"/>
    <w:rsid w:val="00392F1D"/>
    <w:rsid w:val="00393761"/>
    <w:rsid w:val="00396811"/>
    <w:rsid w:val="00397D18"/>
    <w:rsid w:val="003A1B36"/>
    <w:rsid w:val="003A1F00"/>
    <w:rsid w:val="003A4268"/>
    <w:rsid w:val="003A470D"/>
    <w:rsid w:val="003A64C5"/>
    <w:rsid w:val="003A6F6A"/>
    <w:rsid w:val="003A7475"/>
    <w:rsid w:val="003A74F6"/>
    <w:rsid w:val="003B1143"/>
    <w:rsid w:val="003B1303"/>
    <w:rsid w:val="003B1454"/>
    <w:rsid w:val="003B2C69"/>
    <w:rsid w:val="003B3364"/>
    <w:rsid w:val="003B487F"/>
    <w:rsid w:val="003B61A1"/>
    <w:rsid w:val="003B6B5C"/>
    <w:rsid w:val="003B7695"/>
    <w:rsid w:val="003C1F9F"/>
    <w:rsid w:val="003C2F2F"/>
    <w:rsid w:val="003C3B9D"/>
    <w:rsid w:val="003C3DDD"/>
    <w:rsid w:val="003C491B"/>
    <w:rsid w:val="003C5597"/>
    <w:rsid w:val="003C59E0"/>
    <w:rsid w:val="003C6B82"/>
    <w:rsid w:val="003C6C8D"/>
    <w:rsid w:val="003C70E1"/>
    <w:rsid w:val="003D0C5D"/>
    <w:rsid w:val="003D1D0E"/>
    <w:rsid w:val="003D23E6"/>
    <w:rsid w:val="003D36B7"/>
    <w:rsid w:val="003D38E6"/>
    <w:rsid w:val="003D39A6"/>
    <w:rsid w:val="003D39E5"/>
    <w:rsid w:val="003D4F95"/>
    <w:rsid w:val="003D5F42"/>
    <w:rsid w:val="003D60A9"/>
    <w:rsid w:val="003D7174"/>
    <w:rsid w:val="003D744D"/>
    <w:rsid w:val="003E02BE"/>
    <w:rsid w:val="003E06AE"/>
    <w:rsid w:val="003E0EA7"/>
    <w:rsid w:val="003E1A66"/>
    <w:rsid w:val="003E27A3"/>
    <w:rsid w:val="003E3CB8"/>
    <w:rsid w:val="003E5573"/>
    <w:rsid w:val="003E6458"/>
    <w:rsid w:val="003E724E"/>
    <w:rsid w:val="003F299C"/>
    <w:rsid w:val="003F3687"/>
    <w:rsid w:val="003F3D8F"/>
    <w:rsid w:val="003F49B3"/>
    <w:rsid w:val="003F4C97"/>
    <w:rsid w:val="003F4E15"/>
    <w:rsid w:val="003F4FC8"/>
    <w:rsid w:val="003F5738"/>
    <w:rsid w:val="003F6896"/>
    <w:rsid w:val="003F7FE6"/>
    <w:rsid w:val="00400032"/>
    <w:rsid w:val="00400193"/>
    <w:rsid w:val="00400312"/>
    <w:rsid w:val="00400379"/>
    <w:rsid w:val="00402144"/>
    <w:rsid w:val="00402CF0"/>
    <w:rsid w:val="00403C1A"/>
    <w:rsid w:val="004045B9"/>
    <w:rsid w:val="00404EF4"/>
    <w:rsid w:val="0040592A"/>
    <w:rsid w:val="00406013"/>
    <w:rsid w:val="0040713E"/>
    <w:rsid w:val="00410217"/>
    <w:rsid w:val="00411B7F"/>
    <w:rsid w:val="00411C0A"/>
    <w:rsid w:val="004138DD"/>
    <w:rsid w:val="00413D8A"/>
    <w:rsid w:val="004153A0"/>
    <w:rsid w:val="00415456"/>
    <w:rsid w:val="00415EEB"/>
    <w:rsid w:val="004161F1"/>
    <w:rsid w:val="00417D50"/>
    <w:rsid w:val="00417DCB"/>
    <w:rsid w:val="0042043D"/>
    <w:rsid w:val="00420CC6"/>
    <w:rsid w:val="004212E7"/>
    <w:rsid w:val="0042446D"/>
    <w:rsid w:val="00424664"/>
    <w:rsid w:val="00424EA5"/>
    <w:rsid w:val="004260F2"/>
    <w:rsid w:val="0042638E"/>
    <w:rsid w:val="00427572"/>
    <w:rsid w:val="0042788C"/>
    <w:rsid w:val="00427BF8"/>
    <w:rsid w:val="00427D35"/>
    <w:rsid w:val="0043023F"/>
    <w:rsid w:val="004312BD"/>
    <w:rsid w:val="0043167B"/>
    <w:rsid w:val="00431C02"/>
    <w:rsid w:val="00433D2A"/>
    <w:rsid w:val="00434D16"/>
    <w:rsid w:val="00435187"/>
    <w:rsid w:val="00435461"/>
    <w:rsid w:val="00436873"/>
    <w:rsid w:val="00436B8E"/>
    <w:rsid w:val="00436F6D"/>
    <w:rsid w:val="00437395"/>
    <w:rsid w:val="004376C1"/>
    <w:rsid w:val="004410D9"/>
    <w:rsid w:val="004417F2"/>
    <w:rsid w:val="00442AEE"/>
    <w:rsid w:val="00442FC5"/>
    <w:rsid w:val="00444856"/>
    <w:rsid w:val="00444B4D"/>
    <w:rsid w:val="00445047"/>
    <w:rsid w:val="0044566C"/>
    <w:rsid w:val="0044596D"/>
    <w:rsid w:val="00445A39"/>
    <w:rsid w:val="00446901"/>
    <w:rsid w:val="00450885"/>
    <w:rsid w:val="00451DBA"/>
    <w:rsid w:val="00452262"/>
    <w:rsid w:val="00452A59"/>
    <w:rsid w:val="00453B30"/>
    <w:rsid w:val="004541E6"/>
    <w:rsid w:val="0045590E"/>
    <w:rsid w:val="00455921"/>
    <w:rsid w:val="00455BDD"/>
    <w:rsid w:val="00456840"/>
    <w:rsid w:val="00457B39"/>
    <w:rsid w:val="00463053"/>
    <w:rsid w:val="004633F8"/>
    <w:rsid w:val="00463AE4"/>
    <w:rsid w:val="00463E39"/>
    <w:rsid w:val="0046449C"/>
    <w:rsid w:val="00464F0D"/>
    <w:rsid w:val="004657FC"/>
    <w:rsid w:val="0046619C"/>
    <w:rsid w:val="00471416"/>
    <w:rsid w:val="004715EC"/>
    <w:rsid w:val="0047189F"/>
    <w:rsid w:val="0047317D"/>
    <w:rsid w:val="004733F6"/>
    <w:rsid w:val="00474E69"/>
    <w:rsid w:val="004767D7"/>
    <w:rsid w:val="004767EC"/>
    <w:rsid w:val="00476D65"/>
    <w:rsid w:val="00480ADD"/>
    <w:rsid w:val="00480B89"/>
    <w:rsid w:val="00480F9F"/>
    <w:rsid w:val="004822B4"/>
    <w:rsid w:val="0048231B"/>
    <w:rsid w:val="00482378"/>
    <w:rsid w:val="00482562"/>
    <w:rsid w:val="00483555"/>
    <w:rsid w:val="00483835"/>
    <w:rsid w:val="00484824"/>
    <w:rsid w:val="004855B0"/>
    <w:rsid w:val="00485D94"/>
    <w:rsid w:val="00486585"/>
    <w:rsid w:val="004865D0"/>
    <w:rsid w:val="0048721F"/>
    <w:rsid w:val="00487378"/>
    <w:rsid w:val="00487646"/>
    <w:rsid w:val="004902D3"/>
    <w:rsid w:val="00490CCF"/>
    <w:rsid w:val="004918D0"/>
    <w:rsid w:val="00491C39"/>
    <w:rsid w:val="004921B7"/>
    <w:rsid w:val="004926AC"/>
    <w:rsid w:val="004931B7"/>
    <w:rsid w:val="00493792"/>
    <w:rsid w:val="0049621B"/>
    <w:rsid w:val="004962BE"/>
    <w:rsid w:val="00496FB2"/>
    <w:rsid w:val="00497A6D"/>
    <w:rsid w:val="00497A8D"/>
    <w:rsid w:val="00497FC3"/>
    <w:rsid w:val="004A1717"/>
    <w:rsid w:val="004A1E50"/>
    <w:rsid w:val="004A2906"/>
    <w:rsid w:val="004A29AD"/>
    <w:rsid w:val="004A3208"/>
    <w:rsid w:val="004A3484"/>
    <w:rsid w:val="004A38B4"/>
    <w:rsid w:val="004A3D07"/>
    <w:rsid w:val="004A542F"/>
    <w:rsid w:val="004A71D1"/>
    <w:rsid w:val="004A79AB"/>
    <w:rsid w:val="004A7DEB"/>
    <w:rsid w:val="004B0E12"/>
    <w:rsid w:val="004B1B50"/>
    <w:rsid w:val="004B239D"/>
    <w:rsid w:val="004B2FBB"/>
    <w:rsid w:val="004B3135"/>
    <w:rsid w:val="004B3BC8"/>
    <w:rsid w:val="004B4920"/>
    <w:rsid w:val="004B5AF9"/>
    <w:rsid w:val="004B625B"/>
    <w:rsid w:val="004B64A7"/>
    <w:rsid w:val="004B74B9"/>
    <w:rsid w:val="004B7A56"/>
    <w:rsid w:val="004C0A49"/>
    <w:rsid w:val="004C1895"/>
    <w:rsid w:val="004C1FF5"/>
    <w:rsid w:val="004C23EF"/>
    <w:rsid w:val="004C23FB"/>
    <w:rsid w:val="004C2598"/>
    <w:rsid w:val="004C62A3"/>
    <w:rsid w:val="004C67E3"/>
    <w:rsid w:val="004C6D40"/>
    <w:rsid w:val="004D02B5"/>
    <w:rsid w:val="004D100F"/>
    <w:rsid w:val="004D1626"/>
    <w:rsid w:val="004D22E7"/>
    <w:rsid w:val="004D3755"/>
    <w:rsid w:val="004D6A71"/>
    <w:rsid w:val="004D7956"/>
    <w:rsid w:val="004D79C4"/>
    <w:rsid w:val="004E07AB"/>
    <w:rsid w:val="004E1325"/>
    <w:rsid w:val="004E2200"/>
    <w:rsid w:val="004E2401"/>
    <w:rsid w:val="004E2FFE"/>
    <w:rsid w:val="004E3876"/>
    <w:rsid w:val="004E4759"/>
    <w:rsid w:val="004E4AD7"/>
    <w:rsid w:val="004E5C2A"/>
    <w:rsid w:val="004E6A64"/>
    <w:rsid w:val="004E6FA6"/>
    <w:rsid w:val="004E7B40"/>
    <w:rsid w:val="004F0C3C"/>
    <w:rsid w:val="004F0E79"/>
    <w:rsid w:val="004F1349"/>
    <w:rsid w:val="004F146D"/>
    <w:rsid w:val="004F197C"/>
    <w:rsid w:val="004F1AC5"/>
    <w:rsid w:val="004F1C3C"/>
    <w:rsid w:val="004F396B"/>
    <w:rsid w:val="004F39A5"/>
    <w:rsid w:val="004F3BDF"/>
    <w:rsid w:val="004F41A1"/>
    <w:rsid w:val="004F491E"/>
    <w:rsid w:val="004F4BB0"/>
    <w:rsid w:val="004F5D89"/>
    <w:rsid w:val="004F61F8"/>
    <w:rsid w:val="004F63FC"/>
    <w:rsid w:val="004F68CF"/>
    <w:rsid w:val="004F6F60"/>
    <w:rsid w:val="00500AE5"/>
    <w:rsid w:val="005013F5"/>
    <w:rsid w:val="005014F6"/>
    <w:rsid w:val="00501D15"/>
    <w:rsid w:val="00502F6B"/>
    <w:rsid w:val="00503BCF"/>
    <w:rsid w:val="005042EB"/>
    <w:rsid w:val="00504356"/>
    <w:rsid w:val="00504FF0"/>
    <w:rsid w:val="00505A92"/>
    <w:rsid w:val="00505F5E"/>
    <w:rsid w:val="00506C32"/>
    <w:rsid w:val="00507C3B"/>
    <w:rsid w:val="00510198"/>
    <w:rsid w:val="00511475"/>
    <w:rsid w:val="0051165C"/>
    <w:rsid w:val="005123A6"/>
    <w:rsid w:val="005123CC"/>
    <w:rsid w:val="005134B4"/>
    <w:rsid w:val="00514E23"/>
    <w:rsid w:val="005162D8"/>
    <w:rsid w:val="005174F6"/>
    <w:rsid w:val="00517885"/>
    <w:rsid w:val="005203F1"/>
    <w:rsid w:val="0052168C"/>
    <w:rsid w:val="00521BC3"/>
    <w:rsid w:val="00524C01"/>
    <w:rsid w:val="00526083"/>
    <w:rsid w:val="00527671"/>
    <w:rsid w:val="005302CB"/>
    <w:rsid w:val="0053132B"/>
    <w:rsid w:val="00531DF7"/>
    <w:rsid w:val="00531F82"/>
    <w:rsid w:val="00532896"/>
    <w:rsid w:val="00532A3D"/>
    <w:rsid w:val="00532B9A"/>
    <w:rsid w:val="00533632"/>
    <w:rsid w:val="005344A0"/>
    <w:rsid w:val="005354A1"/>
    <w:rsid w:val="00535C96"/>
    <w:rsid w:val="00535E77"/>
    <w:rsid w:val="005366ED"/>
    <w:rsid w:val="00536FE5"/>
    <w:rsid w:val="00540A85"/>
    <w:rsid w:val="00542062"/>
    <w:rsid w:val="00542181"/>
    <w:rsid w:val="0054251F"/>
    <w:rsid w:val="00542D43"/>
    <w:rsid w:val="00542FDE"/>
    <w:rsid w:val="00543459"/>
    <w:rsid w:val="005443BF"/>
    <w:rsid w:val="005444C3"/>
    <w:rsid w:val="00544723"/>
    <w:rsid w:val="00544B09"/>
    <w:rsid w:val="00544BE6"/>
    <w:rsid w:val="00550476"/>
    <w:rsid w:val="00550618"/>
    <w:rsid w:val="00550EEA"/>
    <w:rsid w:val="00551122"/>
    <w:rsid w:val="005516EE"/>
    <w:rsid w:val="005520D8"/>
    <w:rsid w:val="005549A9"/>
    <w:rsid w:val="00555169"/>
    <w:rsid w:val="00556232"/>
    <w:rsid w:val="005567A8"/>
    <w:rsid w:val="00556A37"/>
    <w:rsid w:val="00556CF1"/>
    <w:rsid w:val="00557D1E"/>
    <w:rsid w:val="00557EBD"/>
    <w:rsid w:val="00560B1F"/>
    <w:rsid w:val="0056112C"/>
    <w:rsid w:val="00562CA8"/>
    <w:rsid w:val="0056417D"/>
    <w:rsid w:val="00564233"/>
    <w:rsid w:val="00564715"/>
    <w:rsid w:val="00564986"/>
    <w:rsid w:val="005652F8"/>
    <w:rsid w:val="0056635C"/>
    <w:rsid w:val="00570469"/>
    <w:rsid w:val="005706FF"/>
    <w:rsid w:val="00570F73"/>
    <w:rsid w:val="00571BEC"/>
    <w:rsid w:val="00571D8C"/>
    <w:rsid w:val="0057408C"/>
    <w:rsid w:val="00574D53"/>
    <w:rsid w:val="005762A7"/>
    <w:rsid w:val="00577171"/>
    <w:rsid w:val="005775C8"/>
    <w:rsid w:val="00577D1B"/>
    <w:rsid w:val="00577EA6"/>
    <w:rsid w:val="00580DA0"/>
    <w:rsid w:val="00582630"/>
    <w:rsid w:val="00582A71"/>
    <w:rsid w:val="00582D71"/>
    <w:rsid w:val="005835F7"/>
    <w:rsid w:val="00584888"/>
    <w:rsid w:val="00584B65"/>
    <w:rsid w:val="00585385"/>
    <w:rsid w:val="00586936"/>
    <w:rsid w:val="00586CD0"/>
    <w:rsid w:val="00586E12"/>
    <w:rsid w:val="00587EAC"/>
    <w:rsid w:val="005906D3"/>
    <w:rsid w:val="005916D7"/>
    <w:rsid w:val="00591757"/>
    <w:rsid w:val="00592503"/>
    <w:rsid w:val="00592751"/>
    <w:rsid w:val="00594F38"/>
    <w:rsid w:val="00594F98"/>
    <w:rsid w:val="00595786"/>
    <w:rsid w:val="005963EB"/>
    <w:rsid w:val="005A164F"/>
    <w:rsid w:val="005A3F36"/>
    <w:rsid w:val="005A551F"/>
    <w:rsid w:val="005A5C66"/>
    <w:rsid w:val="005A698C"/>
    <w:rsid w:val="005A6A10"/>
    <w:rsid w:val="005A729A"/>
    <w:rsid w:val="005B0FE7"/>
    <w:rsid w:val="005B2080"/>
    <w:rsid w:val="005B2597"/>
    <w:rsid w:val="005B2681"/>
    <w:rsid w:val="005B2803"/>
    <w:rsid w:val="005B45FC"/>
    <w:rsid w:val="005B535B"/>
    <w:rsid w:val="005B60E0"/>
    <w:rsid w:val="005B7DA9"/>
    <w:rsid w:val="005C2C06"/>
    <w:rsid w:val="005C31D1"/>
    <w:rsid w:val="005C346A"/>
    <w:rsid w:val="005C3C14"/>
    <w:rsid w:val="005C40DB"/>
    <w:rsid w:val="005C4762"/>
    <w:rsid w:val="005C4C4F"/>
    <w:rsid w:val="005C4F67"/>
    <w:rsid w:val="005C5358"/>
    <w:rsid w:val="005C680A"/>
    <w:rsid w:val="005C69C9"/>
    <w:rsid w:val="005C6A1D"/>
    <w:rsid w:val="005C6BE4"/>
    <w:rsid w:val="005C7741"/>
    <w:rsid w:val="005D3D3E"/>
    <w:rsid w:val="005D4187"/>
    <w:rsid w:val="005D46AF"/>
    <w:rsid w:val="005D4CB0"/>
    <w:rsid w:val="005D5995"/>
    <w:rsid w:val="005D68C7"/>
    <w:rsid w:val="005D6CFB"/>
    <w:rsid w:val="005D7664"/>
    <w:rsid w:val="005E0799"/>
    <w:rsid w:val="005E101E"/>
    <w:rsid w:val="005E10AA"/>
    <w:rsid w:val="005E24AC"/>
    <w:rsid w:val="005E3ED3"/>
    <w:rsid w:val="005E4304"/>
    <w:rsid w:val="005E4FB0"/>
    <w:rsid w:val="005E605A"/>
    <w:rsid w:val="005E675D"/>
    <w:rsid w:val="005E67F5"/>
    <w:rsid w:val="005E6859"/>
    <w:rsid w:val="005E711B"/>
    <w:rsid w:val="005E76AC"/>
    <w:rsid w:val="005F0F6A"/>
    <w:rsid w:val="005F135E"/>
    <w:rsid w:val="005F18F4"/>
    <w:rsid w:val="005F2A80"/>
    <w:rsid w:val="005F30B8"/>
    <w:rsid w:val="005F30EE"/>
    <w:rsid w:val="005F3133"/>
    <w:rsid w:val="005F39A7"/>
    <w:rsid w:val="005F3D74"/>
    <w:rsid w:val="005F3F1F"/>
    <w:rsid w:val="005F5375"/>
    <w:rsid w:val="005F54BF"/>
    <w:rsid w:val="005F5A80"/>
    <w:rsid w:val="005F6161"/>
    <w:rsid w:val="005F7F88"/>
    <w:rsid w:val="00601F33"/>
    <w:rsid w:val="00603666"/>
    <w:rsid w:val="00603D2E"/>
    <w:rsid w:val="00603F82"/>
    <w:rsid w:val="006044FF"/>
    <w:rsid w:val="006046EE"/>
    <w:rsid w:val="006056F5"/>
    <w:rsid w:val="006058C1"/>
    <w:rsid w:val="006066F2"/>
    <w:rsid w:val="00606A4C"/>
    <w:rsid w:val="00607CC5"/>
    <w:rsid w:val="00607EB5"/>
    <w:rsid w:val="0061112C"/>
    <w:rsid w:val="006113D3"/>
    <w:rsid w:val="00611742"/>
    <w:rsid w:val="00613731"/>
    <w:rsid w:val="0061422D"/>
    <w:rsid w:val="00614ABB"/>
    <w:rsid w:val="006159F6"/>
    <w:rsid w:val="00616412"/>
    <w:rsid w:val="00616436"/>
    <w:rsid w:val="00620F47"/>
    <w:rsid w:val="0062196A"/>
    <w:rsid w:val="0062279C"/>
    <w:rsid w:val="006230BE"/>
    <w:rsid w:val="00623AA5"/>
    <w:rsid w:val="006261C5"/>
    <w:rsid w:val="006276EF"/>
    <w:rsid w:val="00630AE0"/>
    <w:rsid w:val="00630C1B"/>
    <w:rsid w:val="00630FBD"/>
    <w:rsid w:val="00631627"/>
    <w:rsid w:val="00631E8D"/>
    <w:rsid w:val="00632583"/>
    <w:rsid w:val="00632695"/>
    <w:rsid w:val="00633014"/>
    <w:rsid w:val="0063437B"/>
    <w:rsid w:val="006347FC"/>
    <w:rsid w:val="006362E4"/>
    <w:rsid w:val="00636367"/>
    <w:rsid w:val="00636624"/>
    <w:rsid w:val="00637F3C"/>
    <w:rsid w:val="00640139"/>
    <w:rsid w:val="006401A1"/>
    <w:rsid w:val="0064047B"/>
    <w:rsid w:val="00642CCB"/>
    <w:rsid w:val="00647123"/>
    <w:rsid w:val="006507E9"/>
    <w:rsid w:val="00650E64"/>
    <w:rsid w:val="00651084"/>
    <w:rsid w:val="006513CE"/>
    <w:rsid w:val="00652082"/>
    <w:rsid w:val="006522E8"/>
    <w:rsid w:val="00652C9D"/>
    <w:rsid w:val="0065337E"/>
    <w:rsid w:val="006537F5"/>
    <w:rsid w:val="00654F9B"/>
    <w:rsid w:val="00654FAA"/>
    <w:rsid w:val="00657AC6"/>
    <w:rsid w:val="00657B71"/>
    <w:rsid w:val="00660201"/>
    <w:rsid w:val="00660DAC"/>
    <w:rsid w:val="00662619"/>
    <w:rsid w:val="00663054"/>
    <w:rsid w:val="006633C2"/>
    <w:rsid w:val="00663560"/>
    <w:rsid w:val="00663BFE"/>
    <w:rsid w:val="006646E5"/>
    <w:rsid w:val="00664C1E"/>
    <w:rsid w:val="0066532B"/>
    <w:rsid w:val="00665A78"/>
    <w:rsid w:val="00665DAD"/>
    <w:rsid w:val="006665C3"/>
    <w:rsid w:val="00666F55"/>
    <w:rsid w:val="006673CA"/>
    <w:rsid w:val="00671205"/>
    <w:rsid w:val="0067167D"/>
    <w:rsid w:val="0067188D"/>
    <w:rsid w:val="00671C59"/>
    <w:rsid w:val="00671C5C"/>
    <w:rsid w:val="00672129"/>
    <w:rsid w:val="00673305"/>
    <w:rsid w:val="00673C26"/>
    <w:rsid w:val="0067455E"/>
    <w:rsid w:val="006757BB"/>
    <w:rsid w:val="006757CE"/>
    <w:rsid w:val="0067676E"/>
    <w:rsid w:val="0067678F"/>
    <w:rsid w:val="00676816"/>
    <w:rsid w:val="006771FC"/>
    <w:rsid w:val="006779F7"/>
    <w:rsid w:val="00680CDA"/>
    <w:rsid w:val="006812AF"/>
    <w:rsid w:val="0068170D"/>
    <w:rsid w:val="00681E60"/>
    <w:rsid w:val="006821F4"/>
    <w:rsid w:val="00682774"/>
    <w:rsid w:val="0068327D"/>
    <w:rsid w:val="006835A6"/>
    <w:rsid w:val="00683CDD"/>
    <w:rsid w:val="00684163"/>
    <w:rsid w:val="006862EE"/>
    <w:rsid w:val="00690129"/>
    <w:rsid w:val="006932C6"/>
    <w:rsid w:val="00694174"/>
    <w:rsid w:val="00694209"/>
    <w:rsid w:val="00694AF0"/>
    <w:rsid w:val="00697F0A"/>
    <w:rsid w:val="006A0CA8"/>
    <w:rsid w:val="006A180F"/>
    <w:rsid w:val="006A215D"/>
    <w:rsid w:val="006A2926"/>
    <w:rsid w:val="006A2C42"/>
    <w:rsid w:val="006A4BBE"/>
    <w:rsid w:val="006A575A"/>
    <w:rsid w:val="006A5D27"/>
    <w:rsid w:val="006A673E"/>
    <w:rsid w:val="006A6C7C"/>
    <w:rsid w:val="006A711E"/>
    <w:rsid w:val="006A769B"/>
    <w:rsid w:val="006A7B80"/>
    <w:rsid w:val="006B0C83"/>
    <w:rsid w:val="006B0E9E"/>
    <w:rsid w:val="006B3369"/>
    <w:rsid w:val="006B3EE4"/>
    <w:rsid w:val="006B46CD"/>
    <w:rsid w:val="006B4EC6"/>
    <w:rsid w:val="006B53C4"/>
    <w:rsid w:val="006B56D3"/>
    <w:rsid w:val="006B5AB0"/>
    <w:rsid w:val="006B5AE4"/>
    <w:rsid w:val="006B686E"/>
    <w:rsid w:val="006B7487"/>
    <w:rsid w:val="006B7993"/>
    <w:rsid w:val="006C30E7"/>
    <w:rsid w:val="006C40EF"/>
    <w:rsid w:val="006C480F"/>
    <w:rsid w:val="006C57ED"/>
    <w:rsid w:val="006C62DE"/>
    <w:rsid w:val="006C6477"/>
    <w:rsid w:val="006C6951"/>
    <w:rsid w:val="006D113D"/>
    <w:rsid w:val="006D2117"/>
    <w:rsid w:val="006D255F"/>
    <w:rsid w:val="006D31C0"/>
    <w:rsid w:val="006D4054"/>
    <w:rsid w:val="006D43AB"/>
    <w:rsid w:val="006D4520"/>
    <w:rsid w:val="006D4C07"/>
    <w:rsid w:val="006D57C3"/>
    <w:rsid w:val="006D5F14"/>
    <w:rsid w:val="006D6B88"/>
    <w:rsid w:val="006E029E"/>
    <w:rsid w:val="006E02EC"/>
    <w:rsid w:val="006E1503"/>
    <w:rsid w:val="006E16B6"/>
    <w:rsid w:val="006E18BF"/>
    <w:rsid w:val="006E2D7F"/>
    <w:rsid w:val="006E3FF4"/>
    <w:rsid w:val="006E45EC"/>
    <w:rsid w:val="006E46D0"/>
    <w:rsid w:val="006E4983"/>
    <w:rsid w:val="006E4A66"/>
    <w:rsid w:val="006E4CCC"/>
    <w:rsid w:val="006E580E"/>
    <w:rsid w:val="006E5ECA"/>
    <w:rsid w:val="006E5F7E"/>
    <w:rsid w:val="006E6555"/>
    <w:rsid w:val="006E784E"/>
    <w:rsid w:val="006E7D35"/>
    <w:rsid w:val="006F1559"/>
    <w:rsid w:val="006F1B06"/>
    <w:rsid w:val="006F22DD"/>
    <w:rsid w:val="006F2FA7"/>
    <w:rsid w:val="006F4044"/>
    <w:rsid w:val="006F61F1"/>
    <w:rsid w:val="006F6C73"/>
    <w:rsid w:val="006F72BF"/>
    <w:rsid w:val="006F7732"/>
    <w:rsid w:val="006F7B96"/>
    <w:rsid w:val="007009DF"/>
    <w:rsid w:val="00700C02"/>
    <w:rsid w:val="00701106"/>
    <w:rsid w:val="00701D51"/>
    <w:rsid w:val="00702359"/>
    <w:rsid w:val="0070265D"/>
    <w:rsid w:val="00704036"/>
    <w:rsid w:val="00706B7C"/>
    <w:rsid w:val="00707AA2"/>
    <w:rsid w:val="007107C5"/>
    <w:rsid w:val="00711E01"/>
    <w:rsid w:val="00712DB0"/>
    <w:rsid w:val="00713621"/>
    <w:rsid w:val="00714B76"/>
    <w:rsid w:val="00714B86"/>
    <w:rsid w:val="00715115"/>
    <w:rsid w:val="00715138"/>
    <w:rsid w:val="007160CA"/>
    <w:rsid w:val="0071779E"/>
    <w:rsid w:val="007202D9"/>
    <w:rsid w:val="007211B1"/>
    <w:rsid w:val="007215DA"/>
    <w:rsid w:val="00721B2E"/>
    <w:rsid w:val="00721D0A"/>
    <w:rsid w:val="00722AB9"/>
    <w:rsid w:val="00724845"/>
    <w:rsid w:val="00724C60"/>
    <w:rsid w:val="00724F51"/>
    <w:rsid w:val="0072572E"/>
    <w:rsid w:val="007262F5"/>
    <w:rsid w:val="0072639E"/>
    <w:rsid w:val="0072749C"/>
    <w:rsid w:val="0072766B"/>
    <w:rsid w:val="007277B4"/>
    <w:rsid w:val="00727D29"/>
    <w:rsid w:val="0073112D"/>
    <w:rsid w:val="00731679"/>
    <w:rsid w:val="00731742"/>
    <w:rsid w:val="007319A8"/>
    <w:rsid w:val="007324AA"/>
    <w:rsid w:val="0073256A"/>
    <w:rsid w:val="00734F26"/>
    <w:rsid w:val="007354FD"/>
    <w:rsid w:val="0073606D"/>
    <w:rsid w:val="007368EC"/>
    <w:rsid w:val="007371EB"/>
    <w:rsid w:val="00737DA2"/>
    <w:rsid w:val="00740ED3"/>
    <w:rsid w:val="00743D83"/>
    <w:rsid w:val="00744F3A"/>
    <w:rsid w:val="0074520E"/>
    <w:rsid w:val="00746187"/>
    <w:rsid w:val="007462EF"/>
    <w:rsid w:val="007476ED"/>
    <w:rsid w:val="007552C3"/>
    <w:rsid w:val="00756062"/>
    <w:rsid w:val="00760275"/>
    <w:rsid w:val="00760DCD"/>
    <w:rsid w:val="00761188"/>
    <w:rsid w:val="0076254F"/>
    <w:rsid w:val="00763A60"/>
    <w:rsid w:val="00766EBB"/>
    <w:rsid w:val="007675E5"/>
    <w:rsid w:val="00767E0B"/>
    <w:rsid w:val="0077024F"/>
    <w:rsid w:val="007706C7"/>
    <w:rsid w:val="00770C5D"/>
    <w:rsid w:val="00770F65"/>
    <w:rsid w:val="00771315"/>
    <w:rsid w:val="0077276F"/>
    <w:rsid w:val="00772B04"/>
    <w:rsid w:val="00772C7B"/>
    <w:rsid w:val="00772D14"/>
    <w:rsid w:val="0077388C"/>
    <w:rsid w:val="00773E91"/>
    <w:rsid w:val="00777F44"/>
    <w:rsid w:val="007801F5"/>
    <w:rsid w:val="00781C26"/>
    <w:rsid w:val="00782276"/>
    <w:rsid w:val="00783CA4"/>
    <w:rsid w:val="007842FB"/>
    <w:rsid w:val="00784618"/>
    <w:rsid w:val="007853AD"/>
    <w:rsid w:val="00785EC4"/>
    <w:rsid w:val="00786124"/>
    <w:rsid w:val="007872E3"/>
    <w:rsid w:val="007905DE"/>
    <w:rsid w:val="007906BE"/>
    <w:rsid w:val="007917E7"/>
    <w:rsid w:val="00792508"/>
    <w:rsid w:val="00793980"/>
    <w:rsid w:val="00793EAA"/>
    <w:rsid w:val="00794CA1"/>
    <w:rsid w:val="0079514B"/>
    <w:rsid w:val="0079518C"/>
    <w:rsid w:val="00796E95"/>
    <w:rsid w:val="0079792B"/>
    <w:rsid w:val="007A0BC9"/>
    <w:rsid w:val="007A1ABF"/>
    <w:rsid w:val="007A2DC1"/>
    <w:rsid w:val="007A311A"/>
    <w:rsid w:val="007A3126"/>
    <w:rsid w:val="007A357B"/>
    <w:rsid w:val="007A3A24"/>
    <w:rsid w:val="007A4081"/>
    <w:rsid w:val="007A43AE"/>
    <w:rsid w:val="007A5EF4"/>
    <w:rsid w:val="007B0728"/>
    <w:rsid w:val="007B0879"/>
    <w:rsid w:val="007B1255"/>
    <w:rsid w:val="007B157F"/>
    <w:rsid w:val="007B1D2D"/>
    <w:rsid w:val="007B2C09"/>
    <w:rsid w:val="007B51AF"/>
    <w:rsid w:val="007B69DD"/>
    <w:rsid w:val="007C094B"/>
    <w:rsid w:val="007C1458"/>
    <w:rsid w:val="007C20A5"/>
    <w:rsid w:val="007C24DD"/>
    <w:rsid w:val="007C2CD0"/>
    <w:rsid w:val="007C4C80"/>
    <w:rsid w:val="007C58B9"/>
    <w:rsid w:val="007C5BFA"/>
    <w:rsid w:val="007C66A3"/>
    <w:rsid w:val="007C6E00"/>
    <w:rsid w:val="007D0080"/>
    <w:rsid w:val="007D2535"/>
    <w:rsid w:val="007D2833"/>
    <w:rsid w:val="007D3319"/>
    <w:rsid w:val="007D335D"/>
    <w:rsid w:val="007D3F3F"/>
    <w:rsid w:val="007D5387"/>
    <w:rsid w:val="007D6BC4"/>
    <w:rsid w:val="007D7626"/>
    <w:rsid w:val="007D7647"/>
    <w:rsid w:val="007E035E"/>
    <w:rsid w:val="007E0555"/>
    <w:rsid w:val="007E15A1"/>
    <w:rsid w:val="007E2FA8"/>
    <w:rsid w:val="007E3314"/>
    <w:rsid w:val="007E3777"/>
    <w:rsid w:val="007E3795"/>
    <w:rsid w:val="007E3E6F"/>
    <w:rsid w:val="007E4B03"/>
    <w:rsid w:val="007E5621"/>
    <w:rsid w:val="007E5EAA"/>
    <w:rsid w:val="007E745C"/>
    <w:rsid w:val="007F2112"/>
    <w:rsid w:val="007F2A42"/>
    <w:rsid w:val="007F2B2F"/>
    <w:rsid w:val="007F2DF2"/>
    <w:rsid w:val="007F307F"/>
    <w:rsid w:val="007F324B"/>
    <w:rsid w:val="007F3479"/>
    <w:rsid w:val="007F3D00"/>
    <w:rsid w:val="007F43BF"/>
    <w:rsid w:val="007F593D"/>
    <w:rsid w:val="007F5D5B"/>
    <w:rsid w:val="007F6061"/>
    <w:rsid w:val="007F6579"/>
    <w:rsid w:val="007F787B"/>
    <w:rsid w:val="00800165"/>
    <w:rsid w:val="008011FB"/>
    <w:rsid w:val="00801FB2"/>
    <w:rsid w:val="00802643"/>
    <w:rsid w:val="0080296F"/>
    <w:rsid w:val="00802EA8"/>
    <w:rsid w:val="008034A9"/>
    <w:rsid w:val="00803B03"/>
    <w:rsid w:val="008046D3"/>
    <w:rsid w:val="0080553C"/>
    <w:rsid w:val="00805B46"/>
    <w:rsid w:val="00805B49"/>
    <w:rsid w:val="00805BBC"/>
    <w:rsid w:val="008069DF"/>
    <w:rsid w:val="00807E55"/>
    <w:rsid w:val="0081024F"/>
    <w:rsid w:val="008107C8"/>
    <w:rsid w:val="00811C1E"/>
    <w:rsid w:val="00812446"/>
    <w:rsid w:val="00812606"/>
    <w:rsid w:val="0081614A"/>
    <w:rsid w:val="0081655E"/>
    <w:rsid w:val="008177DB"/>
    <w:rsid w:val="008225E7"/>
    <w:rsid w:val="008232EF"/>
    <w:rsid w:val="00823DBA"/>
    <w:rsid w:val="0082424E"/>
    <w:rsid w:val="00825DC2"/>
    <w:rsid w:val="00825F5C"/>
    <w:rsid w:val="008275F3"/>
    <w:rsid w:val="00827C56"/>
    <w:rsid w:val="008300C7"/>
    <w:rsid w:val="00832FBE"/>
    <w:rsid w:val="00833E1C"/>
    <w:rsid w:val="00834096"/>
    <w:rsid w:val="00834AD3"/>
    <w:rsid w:val="00835153"/>
    <w:rsid w:val="00835475"/>
    <w:rsid w:val="0083576A"/>
    <w:rsid w:val="00837A1A"/>
    <w:rsid w:val="0084092E"/>
    <w:rsid w:val="00840DD0"/>
    <w:rsid w:val="00842C27"/>
    <w:rsid w:val="00842E53"/>
    <w:rsid w:val="00843795"/>
    <w:rsid w:val="008441E3"/>
    <w:rsid w:val="0084438B"/>
    <w:rsid w:val="008443C6"/>
    <w:rsid w:val="00845A4D"/>
    <w:rsid w:val="00846D04"/>
    <w:rsid w:val="00847F0F"/>
    <w:rsid w:val="00850600"/>
    <w:rsid w:val="0085063A"/>
    <w:rsid w:val="00850AE1"/>
    <w:rsid w:val="008516D6"/>
    <w:rsid w:val="00851B53"/>
    <w:rsid w:val="00852448"/>
    <w:rsid w:val="008527B4"/>
    <w:rsid w:val="008530CF"/>
    <w:rsid w:val="008547D2"/>
    <w:rsid w:val="0085484B"/>
    <w:rsid w:val="00855D48"/>
    <w:rsid w:val="00857C7E"/>
    <w:rsid w:val="00860AD5"/>
    <w:rsid w:val="008620A1"/>
    <w:rsid w:val="008649C0"/>
    <w:rsid w:val="00864AF5"/>
    <w:rsid w:val="008650A3"/>
    <w:rsid w:val="008650F1"/>
    <w:rsid w:val="00867C02"/>
    <w:rsid w:val="008720A0"/>
    <w:rsid w:val="008726BA"/>
    <w:rsid w:val="0087350E"/>
    <w:rsid w:val="00873AE2"/>
    <w:rsid w:val="00874A7C"/>
    <w:rsid w:val="00874BAB"/>
    <w:rsid w:val="00874D0F"/>
    <w:rsid w:val="00874D8A"/>
    <w:rsid w:val="0087671B"/>
    <w:rsid w:val="00880EBF"/>
    <w:rsid w:val="00881006"/>
    <w:rsid w:val="008814CB"/>
    <w:rsid w:val="00881A16"/>
    <w:rsid w:val="00881A4D"/>
    <w:rsid w:val="0088258A"/>
    <w:rsid w:val="00883130"/>
    <w:rsid w:val="00883D97"/>
    <w:rsid w:val="0088418F"/>
    <w:rsid w:val="00884706"/>
    <w:rsid w:val="00884D38"/>
    <w:rsid w:val="0088624F"/>
    <w:rsid w:val="00886332"/>
    <w:rsid w:val="00886923"/>
    <w:rsid w:val="00887BD4"/>
    <w:rsid w:val="0089215B"/>
    <w:rsid w:val="008935C5"/>
    <w:rsid w:val="008940C3"/>
    <w:rsid w:val="008955C9"/>
    <w:rsid w:val="00897121"/>
    <w:rsid w:val="00897BFF"/>
    <w:rsid w:val="00897E06"/>
    <w:rsid w:val="008A0568"/>
    <w:rsid w:val="008A10A2"/>
    <w:rsid w:val="008A1295"/>
    <w:rsid w:val="008A1ABD"/>
    <w:rsid w:val="008A26D9"/>
    <w:rsid w:val="008A2AAB"/>
    <w:rsid w:val="008A2F45"/>
    <w:rsid w:val="008A2F92"/>
    <w:rsid w:val="008A339B"/>
    <w:rsid w:val="008A38D0"/>
    <w:rsid w:val="008A3EA3"/>
    <w:rsid w:val="008A42C7"/>
    <w:rsid w:val="008A586C"/>
    <w:rsid w:val="008A5A44"/>
    <w:rsid w:val="008A5AF9"/>
    <w:rsid w:val="008A604A"/>
    <w:rsid w:val="008A6773"/>
    <w:rsid w:val="008A697A"/>
    <w:rsid w:val="008A69DE"/>
    <w:rsid w:val="008A6B2A"/>
    <w:rsid w:val="008B0FA4"/>
    <w:rsid w:val="008B13FF"/>
    <w:rsid w:val="008B2B6E"/>
    <w:rsid w:val="008B2FD2"/>
    <w:rsid w:val="008B35E6"/>
    <w:rsid w:val="008B49F8"/>
    <w:rsid w:val="008B4B4D"/>
    <w:rsid w:val="008B4F93"/>
    <w:rsid w:val="008B5A35"/>
    <w:rsid w:val="008C0439"/>
    <w:rsid w:val="008C0BEF"/>
    <w:rsid w:val="008C0C29"/>
    <w:rsid w:val="008C2F32"/>
    <w:rsid w:val="008C317D"/>
    <w:rsid w:val="008C3310"/>
    <w:rsid w:val="008C3993"/>
    <w:rsid w:val="008C61DA"/>
    <w:rsid w:val="008C760D"/>
    <w:rsid w:val="008C76A5"/>
    <w:rsid w:val="008D1073"/>
    <w:rsid w:val="008D1480"/>
    <w:rsid w:val="008D24C3"/>
    <w:rsid w:val="008D3814"/>
    <w:rsid w:val="008D4B3E"/>
    <w:rsid w:val="008D63BC"/>
    <w:rsid w:val="008D7E17"/>
    <w:rsid w:val="008E0F88"/>
    <w:rsid w:val="008E2B7E"/>
    <w:rsid w:val="008E38CB"/>
    <w:rsid w:val="008E4435"/>
    <w:rsid w:val="008E67E4"/>
    <w:rsid w:val="008E6F42"/>
    <w:rsid w:val="008E7391"/>
    <w:rsid w:val="008F0926"/>
    <w:rsid w:val="008F20EF"/>
    <w:rsid w:val="008F2A52"/>
    <w:rsid w:val="008F3638"/>
    <w:rsid w:val="008F36E3"/>
    <w:rsid w:val="008F56B1"/>
    <w:rsid w:val="008F6F31"/>
    <w:rsid w:val="008F74DF"/>
    <w:rsid w:val="00900626"/>
    <w:rsid w:val="00900987"/>
    <w:rsid w:val="0090441A"/>
    <w:rsid w:val="009044BC"/>
    <w:rsid w:val="009046E3"/>
    <w:rsid w:val="009048C1"/>
    <w:rsid w:val="00904B24"/>
    <w:rsid w:val="00905115"/>
    <w:rsid w:val="00905817"/>
    <w:rsid w:val="0090586A"/>
    <w:rsid w:val="0090601C"/>
    <w:rsid w:val="00906F9E"/>
    <w:rsid w:val="00907540"/>
    <w:rsid w:val="00907E28"/>
    <w:rsid w:val="00911995"/>
    <w:rsid w:val="00912548"/>
    <w:rsid w:val="009127BA"/>
    <w:rsid w:val="009127E7"/>
    <w:rsid w:val="00912F40"/>
    <w:rsid w:val="009140EB"/>
    <w:rsid w:val="0091432E"/>
    <w:rsid w:val="00914625"/>
    <w:rsid w:val="009156C7"/>
    <w:rsid w:val="00916E7F"/>
    <w:rsid w:val="00921787"/>
    <w:rsid w:val="00921F50"/>
    <w:rsid w:val="009222CF"/>
    <w:rsid w:val="009227A6"/>
    <w:rsid w:val="00922AFB"/>
    <w:rsid w:val="00922F19"/>
    <w:rsid w:val="00924255"/>
    <w:rsid w:val="00924E0F"/>
    <w:rsid w:val="00925068"/>
    <w:rsid w:val="00925D60"/>
    <w:rsid w:val="00926174"/>
    <w:rsid w:val="00926D92"/>
    <w:rsid w:val="00927398"/>
    <w:rsid w:val="00927825"/>
    <w:rsid w:val="0093018A"/>
    <w:rsid w:val="0093023A"/>
    <w:rsid w:val="009302B5"/>
    <w:rsid w:val="009307B3"/>
    <w:rsid w:val="00930C96"/>
    <w:rsid w:val="009316BB"/>
    <w:rsid w:val="009317BB"/>
    <w:rsid w:val="00931F39"/>
    <w:rsid w:val="00932408"/>
    <w:rsid w:val="009329A4"/>
    <w:rsid w:val="00932D33"/>
    <w:rsid w:val="009331DD"/>
    <w:rsid w:val="009332ED"/>
    <w:rsid w:val="00933523"/>
    <w:rsid w:val="00933EC1"/>
    <w:rsid w:val="009359BE"/>
    <w:rsid w:val="00935A2E"/>
    <w:rsid w:val="009369E1"/>
    <w:rsid w:val="009374C5"/>
    <w:rsid w:val="00937786"/>
    <w:rsid w:val="00937EAC"/>
    <w:rsid w:val="009410DE"/>
    <w:rsid w:val="00942A01"/>
    <w:rsid w:val="00943538"/>
    <w:rsid w:val="009436F3"/>
    <w:rsid w:val="00944123"/>
    <w:rsid w:val="00946451"/>
    <w:rsid w:val="009472BD"/>
    <w:rsid w:val="00947486"/>
    <w:rsid w:val="00951F4F"/>
    <w:rsid w:val="00952374"/>
    <w:rsid w:val="00952B50"/>
    <w:rsid w:val="009530DB"/>
    <w:rsid w:val="00953676"/>
    <w:rsid w:val="00953FB1"/>
    <w:rsid w:val="009549C5"/>
    <w:rsid w:val="00955063"/>
    <w:rsid w:val="009552D3"/>
    <w:rsid w:val="009555E1"/>
    <w:rsid w:val="00955864"/>
    <w:rsid w:val="00955FF5"/>
    <w:rsid w:val="0095621D"/>
    <w:rsid w:val="009575EC"/>
    <w:rsid w:val="00957699"/>
    <w:rsid w:val="00957F82"/>
    <w:rsid w:val="009623C6"/>
    <w:rsid w:val="00963E57"/>
    <w:rsid w:val="0096400C"/>
    <w:rsid w:val="009658DE"/>
    <w:rsid w:val="00965A7F"/>
    <w:rsid w:val="009663FF"/>
    <w:rsid w:val="00966AA1"/>
    <w:rsid w:val="00966AF0"/>
    <w:rsid w:val="00966E82"/>
    <w:rsid w:val="009670C8"/>
    <w:rsid w:val="00967265"/>
    <w:rsid w:val="009705EE"/>
    <w:rsid w:val="00970B18"/>
    <w:rsid w:val="0097183C"/>
    <w:rsid w:val="00972063"/>
    <w:rsid w:val="00972A1F"/>
    <w:rsid w:val="00972C76"/>
    <w:rsid w:val="00972E38"/>
    <w:rsid w:val="0097462A"/>
    <w:rsid w:val="00974CE8"/>
    <w:rsid w:val="0097589B"/>
    <w:rsid w:val="009764BC"/>
    <w:rsid w:val="009766F6"/>
    <w:rsid w:val="009768A5"/>
    <w:rsid w:val="00977927"/>
    <w:rsid w:val="00977F95"/>
    <w:rsid w:val="0098135C"/>
    <w:rsid w:val="0098156A"/>
    <w:rsid w:val="0098156E"/>
    <w:rsid w:val="00982B24"/>
    <w:rsid w:val="00983864"/>
    <w:rsid w:val="009838DB"/>
    <w:rsid w:val="00983B0D"/>
    <w:rsid w:val="00983BCA"/>
    <w:rsid w:val="00984585"/>
    <w:rsid w:val="00984867"/>
    <w:rsid w:val="00985E2B"/>
    <w:rsid w:val="00985EEE"/>
    <w:rsid w:val="00985F44"/>
    <w:rsid w:val="00987042"/>
    <w:rsid w:val="00987449"/>
    <w:rsid w:val="00987A98"/>
    <w:rsid w:val="00991BAC"/>
    <w:rsid w:val="00991E17"/>
    <w:rsid w:val="00992926"/>
    <w:rsid w:val="00992930"/>
    <w:rsid w:val="00992CE2"/>
    <w:rsid w:val="0099342C"/>
    <w:rsid w:val="0099454C"/>
    <w:rsid w:val="009949DA"/>
    <w:rsid w:val="00994C14"/>
    <w:rsid w:val="009950AF"/>
    <w:rsid w:val="00995896"/>
    <w:rsid w:val="0099668A"/>
    <w:rsid w:val="009967F4"/>
    <w:rsid w:val="00996C12"/>
    <w:rsid w:val="009971AA"/>
    <w:rsid w:val="009978D9"/>
    <w:rsid w:val="00997D96"/>
    <w:rsid w:val="009A0646"/>
    <w:rsid w:val="009A0F70"/>
    <w:rsid w:val="009A39CF"/>
    <w:rsid w:val="009A40F5"/>
    <w:rsid w:val="009A4380"/>
    <w:rsid w:val="009A508F"/>
    <w:rsid w:val="009A5711"/>
    <w:rsid w:val="009A573A"/>
    <w:rsid w:val="009A588A"/>
    <w:rsid w:val="009A5C86"/>
    <w:rsid w:val="009A5DA0"/>
    <w:rsid w:val="009A6EA0"/>
    <w:rsid w:val="009A77A0"/>
    <w:rsid w:val="009A7A93"/>
    <w:rsid w:val="009B05FB"/>
    <w:rsid w:val="009B122A"/>
    <w:rsid w:val="009B14E6"/>
    <w:rsid w:val="009B19B7"/>
    <w:rsid w:val="009B3523"/>
    <w:rsid w:val="009B43A2"/>
    <w:rsid w:val="009B442A"/>
    <w:rsid w:val="009B44CC"/>
    <w:rsid w:val="009B44D4"/>
    <w:rsid w:val="009B5E3A"/>
    <w:rsid w:val="009C0E8B"/>
    <w:rsid w:val="009C1335"/>
    <w:rsid w:val="009C17B6"/>
    <w:rsid w:val="009C1AB2"/>
    <w:rsid w:val="009C3237"/>
    <w:rsid w:val="009C3D37"/>
    <w:rsid w:val="009C4E72"/>
    <w:rsid w:val="009C5A21"/>
    <w:rsid w:val="009C5D06"/>
    <w:rsid w:val="009C5E23"/>
    <w:rsid w:val="009C6422"/>
    <w:rsid w:val="009C678E"/>
    <w:rsid w:val="009C6E19"/>
    <w:rsid w:val="009C7251"/>
    <w:rsid w:val="009D0070"/>
    <w:rsid w:val="009D14EB"/>
    <w:rsid w:val="009D1900"/>
    <w:rsid w:val="009D22B7"/>
    <w:rsid w:val="009D3351"/>
    <w:rsid w:val="009D3B83"/>
    <w:rsid w:val="009D3FDF"/>
    <w:rsid w:val="009D40C0"/>
    <w:rsid w:val="009D55B3"/>
    <w:rsid w:val="009D6D75"/>
    <w:rsid w:val="009E09C1"/>
    <w:rsid w:val="009E1580"/>
    <w:rsid w:val="009E1E6F"/>
    <w:rsid w:val="009E2BDF"/>
    <w:rsid w:val="009E2E91"/>
    <w:rsid w:val="009E2F48"/>
    <w:rsid w:val="009E31C1"/>
    <w:rsid w:val="009E397A"/>
    <w:rsid w:val="009E408F"/>
    <w:rsid w:val="009E4DF5"/>
    <w:rsid w:val="009E7791"/>
    <w:rsid w:val="009E7DC3"/>
    <w:rsid w:val="009F2145"/>
    <w:rsid w:val="009F217E"/>
    <w:rsid w:val="009F21D8"/>
    <w:rsid w:val="009F436C"/>
    <w:rsid w:val="009F50B3"/>
    <w:rsid w:val="009F577E"/>
    <w:rsid w:val="009F59A3"/>
    <w:rsid w:val="00A00ADB"/>
    <w:rsid w:val="00A01606"/>
    <w:rsid w:val="00A01B46"/>
    <w:rsid w:val="00A04C96"/>
    <w:rsid w:val="00A04D4B"/>
    <w:rsid w:val="00A04DA9"/>
    <w:rsid w:val="00A05404"/>
    <w:rsid w:val="00A05BC6"/>
    <w:rsid w:val="00A05CAF"/>
    <w:rsid w:val="00A06F13"/>
    <w:rsid w:val="00A076EF"/>
    <w:rsid w:val="00A079E2"/>
    <w:rsid w:val="00A103A5"/>
    <w:rsid w:val="00A10B26"/>
    <w:rsid w:val="00A1220E"/>
    <w:rsid w:val="00A13525"/>
    <w:rsid w:val="00A139F5"/>
    <w:rsid w:val="00A147F8"/>
    <w:rsid w:val="00A1510C"/>
    <w:rsid w:val="00A1647A"/>
    <w:rsid w:val="00A165B0"/>
    <w:rsid w:val="00A20DE0"/>
    <w:rsid w:val="00A2189E"/>
    <w:rsid w:val="00A23748"/>
    <w:rsid w:val="00A23A6A"/>
    <w:rsid w:val="00A24AE8"/>
    <w:rsid w:val="00A254AE"/>
    <w:rsid w:val="00A26A3E"/>
    <w:rsid w:val="00A26BFE"/>
    <w:rsid w:val="00A2748D"/>
    <w:rsid w:val="00A31216"/>
    <w:rsid w:val="00A313D8"/>
    <w:rsid w:val="00A31B4A"/>
    <w:rsid w:val="00A341F3"/>
    <w:rsid w:val="00A34233"/>
    <w:rsid w:val="00A355A3"/>
    <w:rsid w:val="00A365F4"/>
    <w:rsid w:val="00A37AC8"/>
    <w:rsid w:val="00A401E6"/>
    <w:rsid w:val="00A404F1"/>
    <w:rsid w:val="00A40596"/>
    <w:rsid w:val="00A4096B"/>
    <w:rsid w:val="00A416B1"/>
    <w:rsid w:val="00A42045"/>
    <w:rsid w:val="00A42CA6"/>
    <w:rsid w:val="00A449C9"/>
    <w:rsid w:val="00A44ACB"/>
    <w:rsid w:val="00A44C71"/>
    <w:rsid w:val="00A4514C"/>
    <w:rsid w:val="00A45156"/>
    <w:rsid w:val="00A457B4"/>
    <w:rsid w:val="00A47D80"/>
    <w:rsid w:val="00A50551"/>
    <w:rsid w:val="00A5056B"/>
    <w:rsid w:val="00A51269"/>
    <w:rsid w:val="00A52A97"/>
    <w:rsid w:val="00A53132"/>
    <w:rsid w:val="00A5383F"/>
    <w:rsid w:val="00A541EB"/>
    <w:rsid w:val="00A5494E"/>
    <w:rsid w:val="00A549DF"/>
    <w:rsid w:val="00A5504C"/>
    <w:rsid w:val="00A5535C"/>
    <w:rsid w:val="00A55A79"/>
    <w:rsid w:val="00A563F2"/>
    <w:rsid w:val="00A5657A"/>
    <w:rsid w:val="00A566E8"/>
    <w:rsid w:val="00A56757"/>
    <w:rsid w:val="00A56D17"/>
    <w:rsid w:val="00A60CF4"/>
    <w:rsid w:val="00A60E0A"/>
    <w:rsid w:val="00A612CD"/>
    <w:rsid w:val="00A6189E"/>
    <w:rsid w:val="00A62DF9"/>
    <w:rsid w:val="00A63088"/>
    <w:rsid w:val="00A63B94"/>
    <w:rsid w:val="00A66EF2"/>
    <w:rsid w:val="00A67662"/>
    <w:rsid w:val="00A71245"/>
    <w:rsid w:val="00A72745"/>
    <w:rsid w:val="00A76427"/>
    <w:rsid w:val="00A76A6E"/>
    <w:rsid w:val="00A76A94"/>
    <w:rsid w:val="00A77BBD"/>
    <w:rsid w:val="00A77F02"/>
    <w:rsid w:val="00A80B09"/>
    <w:rsid w:val="00A810F9"/>
    <w:rsid w:val="00A81132"/>
    <w:rsid w:val="00A81B2B"/>
    <w:rsid w:val="00A81F44"/>
    <w:rsid w:val="00A8234C"/>
    <w:rsid w:val="00A82D0A"/>
    <w:rsid w:val="00A82E2C"/>
    <w:rsid w:val="00A83658"/>
    <w:rsid w:val="00A83B42"/>
    <w:rsid w:val="00A844E6"/>
    <w:rsid w:val="00A8588B"/>
    <w:rsid w:val="00A862A7"/>
    <w:rsid w:val="00A86C5E"/>
    <w:rsid w:val="00A86ECC"/>
    <w:rsid w:val="00A86EFC"/>
    <w:rsid w:val="00A86FCC"/>
    <w:rsid w:val="00A87270"/>
    <w:rsid w:val="00A874D1"/>
    <w:rsid w:val="00A876AE"/>
    <w:rsid w:val="00A913B8"/>
    <w:rsid w:val="00A93EF5"/>
    <w:rsid w:val="00A9419C"/>
    <w:rsid w:val="00A94303"/>
    <w:rsid w:val="00A9457F"/>
    <w:rsid w:val="00A94A86"/>
    <w:rsid w:val="00A94D66"/>
    <w:rsid w:val="00A96242"/>
    <w:rsid w:val="00A96497"/>
    <w:rsid w:val="00A972EF"/>
    <w:rsid w:val="00AA020F"/>
    <w:rsid w:val="00AA2038"/>
    <w:rsid w:val="00AA572E"/>
    <w:rsid w:val="00AA6A86"/>
    <w:rsid w:val="00AA6B21"/>
    <w:rsid w:val="00AA6B5E"/>
    <w:rsid w:val="00AA70AB"/>
    <w:rsid w:val="00AA710D"/>
    <w:rsid w:val="00AA78FE"/>
    <w:rsid w:val="00AB0324"/>
    <w:rsid w:val="00AB282D"/>
    <w:rsid w:val="00AB28D6"/>
    <w:rsid w:val="00AB379E"/>
    <w:rsid w:val="00AB37BC"/>
    <w:rsid w:val="00AB553D"/>
    <w:rsid w:val="00AB6D25"/>
    <w:rsid w:val="00AC19B0"/>
    <w:rsid w:val="00AC2168"/>
    <w:rsid w:val="00AC2F26"/>
    <w:rsid w:val="00AC3A94"/>
    <w:rsid w:val="00AC547A"/>
    <w:rsid w:val="00AC67E3"/>
    <w:rsid w:val="00AC7857"/>
    <w:rsid w:val="00AC793C"/>
    <w:rsid w:val="00AC7C36"/>
    <w:rsid w:val="00AD002E"/>
    <w:rsid w:val="00AD0EEE"/>
    <w:rsid w:val="00AD0F47"/>
    <w:rsid w:val="00AD2543"/>
    <w:rsid w:val="00AD34B4"/>
    <w:rsid w:val="00AD4324"/>
    <w:rsid w:val="00AD4A73"/>
    <w:rsid w:val="00AD4FDF"/>
    <w:rsid w:val="00AD5843"/>
    <w:rsid w:val="00AD6F62"/>
    <w:rsid w:val="00AE1761"/>
    <w:rsid w:val="00AE2D4B"/>
    <w:rsid w:val="00AE2E4D"/>
    <w:rsid w:val="00AE2E9B"/>
    <w:rsid w:val="00AE2F26"/>
    <w:rsid w:val="00AE349A"/>
    <w:rsid w:val="00AE355D"/>
    <w:rsid w:val="00AE37EF"/>
    <w:rsid w:val="00AE43AD"/>
    <w:rsid w:val="00AE4B6E"/>
    <w:rsid w:val="00AE4F99"/>
    <w:rsid w:val="00AE5D3A"/>
    <w:rsid w:val="00AE636C"/>
    <w:rsid w:val="00AE7845"/>
    <w:rsid w:val="00AF1AE6"/>
    <w:rsid w:val="00AF1C38"/>
    <w:rsid w:val="00AF2562"/>
    <w:rsid w:val="00AF2D71"/>
    <w:rsid w:val="00AF3EA5"/>
    <w:rsid w:val="00AF5262"/>
    <w:rsid w:val="00AF637B"/>
    <w:rsid w:val="00AF7821"/>
    <w:rsid w:val="00B0130A"/>
    <w:rsid w:val="00B03958"/>
    <w:rsid w:val="00B0399A"/>
    <w:rsid w:val="00B03A35"/>
    <w:rsid w:val="00B03EDB"/>
    <w:rsid w:val="00B03EF6"/>
    <w:rsid w:val="00B04285"/>
    <w:rsid w:val="00B05382"/>
    <w:rsid w:val="00B05783"/>
    <w:rsid w:val="00B10B0A"/>
    <w:rsid w:val="00B10DAB"/>
    <w:rsid w:val="00B11F76"/>
    <w:rsid w:val="00B131B0"/>
    <w:rsid w:val="00B13B61"/>
    <w:rsid w:val="00B13E43"/>
    <w:rsid w:val="00B14952"/>
    <w:rsid w:val="00B14C06"/>
    <w:rsid w:val="00B1541A"/>
    <w:rsid w:val="00B15BEB"/>
    <w:rsid w:val="00B15ED7"/>
    <w:rsid w:val="00B17717"/>
    <w:rsid w:val="00B20197"/>
    <w:rsid w:val="00B2094C"/>
    <w:rsid w:val="00B20C58"/>
    <w:rsid w:val="00B20CD3"/>
    <w:rsid w:val="00B20E5C"/>
    <w:rsid w:val="00B21D4D"/>
    <w:rsid w:val="00B22926"/>
    <w:rsid w:val="00B22A2B"/>
    <w:rsid w:val="00B22CE9"/>
    <w:rsid w:val="00B23B09"/>
    <w:rsid w:val="00B23D55"/>
    <w:rsid w:val="00B23FC3"/>
    <w:rsid w:val="00B24217"/>
    <w:rsid w:val="00B24A76"/>
    <w:rsid w:val="00B25357"/>
    <w:rsid w:val="00B2555E"/>
    <w:rsid w:val="00B2582B"/>
    <w:rsid w:val="00B2638A"/>
    <w:rsid w:val="00B26AAE"/>
    <w:rsid w:val="00B2704F"/>
    <w:rsid w:val="00B27BD7"/>
    <w:rsid w:val="00B27CA6"/>
    <w:rsid w:val="00B31E5A"/>
    <w:rsid w:val="00B32427"/>
    <w:rsid w:val="00B32440"/>
    <w:rsid w:val="00B34243"/>
    <w:rsid w:val="00B348B4"/>
    <w:rsid w:val="00B404BC"/>
    <w:rsid w:val="00B409DC"/>
    <w:rsid w:val="00B414E0"/>
    <w:rsid w:val="00B41DF9"/>
    <w:rsid w:val="00B42002"/>
    <w:rsid w:val="00B420C3"/>
    <w:rsid w:val="00B43823"/>
    <w:rsid w:val="00B44433"/>
    <w:rsid w:val="00B44BBB"/>
    <w:rsid w:val="00B45656"/>
    <w:rsid w:val="00B459A0"/>
    <w:rsid w:val="00B45B1E"/>
    <w:rsid w:val="00B50100"/>
    <w:rsid w:val="00B507EA"/>
    <w:rsid w:val="00B519EF"/>
    <w:rsid w:val="00B51C78"/>
    <w:rsid w:val="00B522F4"/>
    <w:rsid w:val="00B5279C"/>
    <w:rsid w:val="00B53A69"/>
    <w:rsid w:val="00B605CA"/>
    <w:rsid w:val="00B60DE5"/>
    <w:rsid w:val="00B61CA8"/>
    <w:rsid w:val="00B623EE"/>
    <w:rsid w:val="00B62719"/>
    <w:rsid w:val="00B629E7"/>
    <w:rsid w:val="00B6477C"/>
    <w:rsid w:val="00B64AFA"/>
    <w:rsid w:val="00B653AB"/>
    <w:rsid w:val="00B65CEA"/>
    <w:rsid w:val="00B65F9E"/>
    <w:rsid w:val="00B66047"/>
    <w:rsid w:val="00B66053"/>
    <w:rsid w:val="00B66555"/>
    <w:rsid w:val="00B66B19"/>
    <w:rsid w:val="00B675E0"/>
    <w:rsid w:val="00B7036F"/>
    <w:rsid w:val="00B72C49"/>
    <w:rsid w:val="00B734F0"/>
    <w:rsid w:val="00B747B6"/>
    <w:rsid w:val="00B749A7"/>
    <w:rsid w:val="00B75709"/>
    <w:rsid w:val="00B765B3"/>
    <w:rsid w:val="00B76CB1"/>
    <w:rsid w:val="00B80E42"/>
    <w:rsid w:val="00B81F25"/>
    <w:rsid w:val="00B84D82"/>
    <w:rsid w:val="00B855B3"/>
    <w:rsid w:val="00B9122E"/>
    <w:rsid w:val="00B914E9"/>
    <w:rsid w:val="00B92654"/>
    <w:rsid w:val="00B94973"/>
    <w:rsid w:val="00B94EED"/>
    <w:rsid w:val="00B95600"/>
    <w:rsid w:val="00B956EE"/>
    <w:rsid w:val="00B957EC"/>
    <w:rsid w:val="00B964A7"/>
    <w:rsid w:val="00B97667"/>
    <w:rsid w:val="00BA1196"/>
    <w:rsid w:val="00BA1D4F"/>
    <w:rsid w:val="00BA1F51"/>
    <w:rsid w:val="00BA25AF"/>
    <w:rsid w:val="00BA2BA1"/>
    <w:rsid w:val="00BA4E69"/>
    <w:rsid w:val="00BA62A3"/>
    <w:rsid w:val="00BB0528"/>
    <w:rsid w:val="00BB0A9F"/>
    <w:rsid w:val="00BB334B"/>
    <w:rsid w:val="00BB3AEF"/>
    <w:rsid w:val="00BB43A9"/>
    <w:rsid w:val="00BB4B7F"/>
    <w:rsid w:val="00BB4F09"/>
    <w:rsid w:val="00BB58D1"/>
    <w:rsid w:val="00BB5A76"/>
    <w:rsid w:val="00BB5C3D"/>
    <w:rsid w:val="00BC04E5"/>
    <w:rsid w:val="00BC1375"/>
    <w:rsid w:val="00BC1616"/>
    <w:rsid w:val="00BC1930"/>
    <w:rsid w:val="00BC2F70"/>
    <w:rsid w:val="00BC3C25"/>
    <w:rsid w:val="00BC471A"/>
    <w:rsid w:val="00BC4ED9"/>
    <w:rsid w:val="00BC508E"/>
    <w:rsid w:val="00BC624B"/>
    <w:rsid w:val="00BC633C"/>
    <w:rsid w:val="00BC68C3"/>
    <w:rsid w:val="00BC7B9C"/>
    <w:rsid w:val="00BC7BA0"/>
    <w:rsid w:val="00BC7DCE"/>
    <w:rsid w:val="00BD0245"/>
    <w:rsid w:val="00BD0D6D"/>
    <w:rsid w:val="00BD116E"/>
    <w:rsid w:val="00BD2427"/>
    <w:rsid w:val="00BD2945"/>
    <w:rsid w:val="00BD2AC8"/>
    <w:rsid w:val="00BD2BC3"/>
    <w:rsid w:val="00BD37C8"/>
    <w:rsid w:val="00BD4E33"/>
    <w:rsid w:val="00BD4E3B"/>
    <w:rsid w:val="00BD5030"/>
    <w:rsid w:val="00BD5422"/>
    <w:rsid w:val="00BD6945"/>
    <w:rsid w:val="00BD6C99"/>
    <w:rsid w:val="00BD6EFA"/>
    <w:rsid w:val="00BD729B"/>
    <w:rsid w:val="00BE0382"/>
    <w:rsid w:val="00BE0430"/>
    <w:rsid w:val="00BE060A"/>
    <w:rsid w:val="00BE2268"/>
    <w:rsid w:val="00BE2BCC"/>
    <w:rsid w:val="00BE2DB9"/>
    <w:rsid w:val="00BE3BF9"/>
    <w:rsid w:val="00BE3E57"/>
    <w:rsid w:val="00BE4027"/>
    <w:rsid w:val="00BE449D"/>
    <w:rsid w:val="00BE4961"/>
    <w:rsid w:val="00BE588F"/>
    <w:rsid w:val="00BE58DD"/>
    <w:rsid w:val="00BE64E6"/>
    <w:rsid w:val="00BE71C9"/>
    <w:rsid w:val="00BE75A8"/>
    <w:rsid w:val="00BE7876"/>
    <w:rsid w:val="00BF0ED8"/>
    <w:rsid w:val="00BF101B"/>
    <w:rsid w:val="00BF1147"/>
    <w:rsid w:val="00BF1784"/>
    <w:rsid w:val="00BF2929"/>
    <w:rsid w:val="00BF37B6"/>
    <w:rsid w:val="00BF37C4"/>
    <w:rsid w:val="00BF5153"/>
    <w:rsid w:val="00BF680D"/>
    <w:rsid w:val="00BF6A92"/>
    <w:rsid w:val="00BF713B"/>
    <w:rsid w:val="00BF7962"/>
    <w:rsid w:val="00BF7E06"/>
    <w:rsid w:val="00C00269"/>
    <w:rsid w:val="00C00826"/>
    <w:rsid w:val="00C01C0A"/>
    <w:rsid w:val="00C02127"/>
    <w:rsid w:val="00C02601"/>
    <w:rsid w:val="00C02C9F"/>
    <w:rsid w:val="00C02FFF"/>
    <w:rsid w:val="00C030DE"/>
    <w:rsid w:val="00C0341F"/>
    <w:rsid w:val="00C04204"/>
    <w:rsid w:val="00C05B49"/>
    <w:rsid w:val="00C060E5"/>
    <w:rsid w:val="00C06B45"/>
    <w:rsid w:val="00C076A5"/>
    <w:rsid w:val="00C11687"/>
    <w:rsid w:val="00C11CB6"/>
    <w:rsid w:val="00C120D8"/>
    <w:rsid w:val="00C12AF9"/>
    <w:rsid w:val="00C12DAB"/>
    <w:rsid w:val="00C132A6"/>
    <w:rsid w:val="00C13B25"/>
    <w:rsid w:val="00C142EA"/>
    <w:rsid w:val="00C1491A"/>
    <w:rsid w:val="00C15805"/>
    <w:rsid w:val="00C20B7F"/>
    <w:rsid w:val="00C20CB8"/>
    <w:rsid w:val="00C22105"/>
    <w:rsid w:val="00C2307E"/>
    <w:rsid w:val="00C244B6"/>
    <w:rsid w:val="00C248CB"/>
    <w:rsid w:val="00C2551A"/>
    <w:rsid w:val="00C269C3"/>
    <w:rsid w:val="00C26F54"/>
    <w:rsid w:val="00C30406"/>
    <w:rsid w:val="00C315A6"/>
    <w:rsid w:val="00C33DE2"/>
    <w:rsid w:val="00C33E37"/>
    <w:rsid w:val="00C33EBD"/>
    <w:rsid w:val="00C33F76"/>
    <w:rsid w:val="00C3515E"/>
    <w:rsid w:val="00C35477"/>
    <w:rsid w:val="00C35770"/>
    <w:rsid w:val="00C3640E"/>
    <w:rsid w:val="00C36957"/>
    <w:rsid w:val="00C36D99"/>
    <w:rsid w:val="00C3702F"/>
    <w:rsid w:val="00C4168C"/>
    <w:rsid w:val="00C4257D"/>
    <w:rsid w:val="00C425A6"/>
    <w:rsid w:val="00C44514"/>
    <w:rsid w:val="00C45C6A"/>
    <w:rsid w:val="00C461A5"/>
    <w:rsid w:val="00C466B5"/>
    <w:rsid w:val="00C46E42"/>
    <w:rsid w:val="00C514A7"/>
    <w:rsid w:val="00C51DBA"/>
    <w:rsid w:val="00C52511"/>
    <w:rsid w:val="00C52534"/>
    <w:rsid w:val="00C52F34"/>
    <w:rsid w:val="00C530F9"/>
    <w:rsid w:val="00C532E9"/>
    <w:rsid w:val="00C53B1F"/>
    <w:rsid w:val="00C5426B"/>
    <w:rsid w:val="00C544DA"/>
    <w:rsid w:val="00C55EA6"/>
    <w:rsid w:val="00C5627C"/>
    <w:rsid w:val="00C577D1"/>
    <w:rsid w:val="00C607B5"/>
    <w:rsid w:val="00C60A00"/>
    <w:rsid w:val="00C60C44"/>
    <w:rsid w:val="00C61290"/>
    <w:rsid w:val="00C61296"/>
    <w:rsid w:val="00C62C85"/>
    <w:rsid w:val="00C630D5"/>
    <w:rsid w:val="00C63940"/>
    <w:rsid w:val="00C63EA0"/>
    <w:rsid w:val="00C64A37"/>
    <w:rsid w:val="00C64EE6"/>
    <w:rsid w:val="00C65841"/>
    <w:rsid w:val="00C65FAC"/>
    <w:rsid w:val="00C67ABA"/>
    <w:rsid w:val="00C67CEC"/>
    <w:rsid w:val="00C710B2"/>
    <w:rsid w:val="00C711B6"/>
    <w:rsid w:val="00C7158E"/>
    <w:rsid w:val="00C7250B"/>
    <w:rsid w:val="00C729F3"/>
    <w:rsid w:val="00C733C3"/>
    <w:rsid w:val="00C7346B"/>
    <w:rsid w:val="00C7382C"/>
    <w:rsid w:val="00C73E6A"/>
    <w:rsid w:val="00C74871"/>
    <w:rsid w:val="00C74B42"/>
    <w:rsid w:val="00C74EAD"/>
    <w:rsid w:val="00C75033"/>
    <w:rsid w:val="00C7649E"/>
    <w:rsid w:val="00C769D5"/>
    <w:rsid w:val="00C776B0"/>
    <w:rsid w:val="00C77C0E"/>
    <w:rsid w:val="00C77C4A"/>
    <w:rsid w:val="00C819DD"/>
    <w:rsid w:val="00C823FF"/>
    <w:rsid w:val="00C83D10"/>
    <w:rsid w:val="00C841A8"/>
    <w:rsid w:val="00C848BC"/>
    <w:rsid w:val="00C84B02"/>
    <w:rsid w:val="00C85BB8"/>
    <w:rsid w:val="00C85FF6"/>
    <w:rsid w:val="00C86275"/>
    <w:rsid w:val="00C8699B"/>
    <w:rsid w:val="00C875AE"/>
    <w:rsid w:val="00C87A80"/>
    <w:rsid w:val="00C90DD4"/>
    <w:rsid w:val="00C91687"/>
    <w:rsid w:val="00C91E85"/>
    <w:rsid w:val="00C922BB"/>
    <w:rsid w:val="00C924A8"/>
    <w:rsid w:val="00C92A12"/>
    <w:rsid w:val="00C93B8B"/>
    <w:rsid w:val="00C945FE"/>
    <w:rsid w:val="00C95C0A"/>
    <w:rsid w:val="00C96FAA"/>
    <w:rsid w:val="00C9761E"/>
    <w:rsid w:val="00C97A04"/>
    <w:rsid w:val="00CA0682"/>
    <w:rsid w:val="00CA0FDE"/>
    <w:rsid w:val="00CA107B"/>
    <w:rsid w:val="00CA14EB"/>
    <w:rsid w:val="00CA4846"/>
    <w:rsid w:val="00CA484D"/>
    <w:rsid w:val="00CA4BC6"/>
    <w:rsid w:val="00CA6B4C"/>
    <w:rsid w:val="00CA71C8"/>
    <w:rsid w:val="00CB0186"/>
    <w:rsid w:val="00CB0D16"/>
    <w:rsid w:val="00CB0DF7"/>
    <w:rsid w:val="00CB0FC5"/>
    <w:rsid w:val="00CB1433"/>
    <w:rsid w:val="00CB1AF0"/>
    <w:rsid w:val="00CB275C"/>
    <w:rsid w:val="00CB41DA"/>
    <w:rsid w:val="00CB5036"/>
    <w:rsid w:val="00CB518A"/>
    <w:rsid w:val="00CB536C"/>
    <w:rsid w:val="00CB5D76"/>
    <w:rsid w:val="00CB69DA"/>
    <w:rsid w:val="00CC0691"/>
    <w:rsid w:val="00CC1012"/>
    <w:rsid w:val="00CC1478"/>
    <w:rsid w:val="00CC1914"/>
    <w:rsid w:val="00CC244B"/>
    <w:rsid w:val="00CC303A"/>
    <w:rsid w:val="00CC35A0"/>
    <w:rsid w:val="00CC38CB"/>
    <w:rsid w:val="00CC4F05"/>
    <w:rsid w:val="00CC5818"/>
    <w:rsid w:val="00CC587A"/>
    <w:rsid w:val="00CC6403"/>
    <w:rsid w:val="00CC67E6"/>
    <w:rsid w:val="00CC6D2F"/>
    <w:rsid w:val="00CC739E"/>
    <w:rsid w:val="00CD1175"/>
    <w:rsid w:val="00CD1F4B"/>
    <w:rsid w:val="00CD20D2"/>
    <w:rsid w:val="00CD27AB"/>
    <w:rsid w:val="00CD27F2"/>
    <w:rsid w:val="00CD2FE9"/>
    <w:rsid w:val="00CD3FAF"/>
    <w:rsid w:val="00CD58B7"/>
    <w:rsid w:val="00CD58DB"/>
    <w:rsid w:val="00CD59DE"/>
    <w:rsid w:val="00CD78EF"/>
    <w:rsid w:val="00CE082C"/>
    <w:rsid w:val="00CE0AA3"/>
    <w:rsid w:val="00CE13DE"/>
    <w:rsid w:val="00CE1BBF"/>
    <w:rsid w:val="00CE23CE"/>
    <w:rsid w:val="00CE28D7"/>
    <w:rsid w:val="00CE2B9A"/>
    <w:rsid w:val="00CE2C09"/>
    <w:rsid w:val="00CE2C21"/>
    <w:rsid w:val="00CE312A"/>
    <w:rsid w:val="00CE3B1C"/>
    <w:rsid w:val="00CE49AE"/>
    <w:rsid w:val="00CE5644"/>
    <w:rsid w:val="00CE7838"/>
    <w:rsid w:val="00CF0D73"/>
    <w:rsid w:val="00CF1541"/>
    <w:rsid w:val="00CF28F5"/>
    <w:rsid w:val="00CF2D58"/>
    <w:rsid w:val="00CF3315"/>
    <w:rsid w:val="00CF4099"/>
    <w:rsid w:val="00CF4583"/>
    <w:rsid w:val="00CF7E1E"/>
    <w:rsid w:val="00D00796"/>
    <w:rsid w:val="00D01B22"/>
    <w:rsid w:val="00D027CB"/>
    <w:rsid w:val="00D02FFE"/>
    <w:rsid w:val="00D059A6"/>
    <w:rsid w:val="00D107E8"/>
    <w:rsid w:val="00D115A8"/>
    <w:rsid w:val="00D1324D"/>
    <w:rsid w:val="00D168A4"/>
    <w:rsid w:val="00D177D7"/>
    <w:rsid w:val="00D17D50"/>
    <w:rsid w:val="00D17ECA"/>
    <w:rsid w:val="00D17F31"/>
    <w:rsid w:val="00D203AB"/>
    <w:rsid w:val="00D22E95"/>
    <w:rsid w:val="00D23DDE"/>
    <w:rsid w:val="00D24284"/>
    <w:rsid w:val="00D24C1A"/>
    <w:rsid w:val="00D24DAA"/>
    <w:rsid w:val="00D2503E"/>
    <w:rsid w:val="00D25ADA"/>
    <w:rsid w:val="00D261A2"/>
    <w:rsid w:val="00D2684D"/>
    <w:rsid w:val="00D27C91"/>
    <w:rsid w:val="00D30604"/>
    <w:rsid w:val="00D311D8"/>
    <w:rsid w:val="00D31EBF"/>
    <w:rsid w:val="00D3329A"/>
    <w:rsid w:val="00D34B53"/>
    <w:rsid w:val="00D34D98"/>
    <w:rsid w:val="00D34E03"/>
    <w:rsid w:val="00D34E9B"/>
    <w:rsid w:val="00D356C4"/>
    <w:rsid w:val="00D36769"/>
    <w:rsid w:val="00D36D7C"/>
    <w:rsid w:val="00D37998"/>
    <w:rsid w:val="00D410BA"/>
    <w:rsid w:val="00D41FA3"/>
    <w:rsid w:val="00D43A88"/>
    <w:rsid w:val="00D441A0"/>
    <w:rsid w:val="00D44ABC"/>
    <w:rsid w:val="00D44CA6"/>
    <w:rsid w:val="00D46112"/>
    <w:rsid w:val="00D46568"/>
    <w:rsid w:val="00D4668B"/>
    <w:rsid w:val="00D50095"/>
    <w:rsid w:val="00D52C9A"/>
    <w:rsid w:val="00D53260"/>
    <w:rsid w:val="00D534E1"/>
    <w:rsid w:val="00D538DE"/>
    <w:rsid w:val="00D53D5E"/>
    <w:rsid w:val="00D54D58"/>
    <w:rsid w:val="00D55063"/>
    <w:rsid w:val="00D60449"/>
    <w:rsid w:val="00D60953"/>
    <w:rsid w:val="00D616D2"/>
    <w:rsid w:val="00D61FC2"/>
    <w:rsid w:val="00D626BB"/>
    <w:rsid w:val="00D62BE7"/>
    <w:rsid w:val="00D63457"/>
    <w:rsid w:val="00D638DF"/>
    <w:rsid w:val="00D63B5F"/>
    <w:rsid w:val="00D63F6C"/>
    <w:rsid w:val="00D64F9B"/>
    <w:rsid w:val="00D66138"/>
    <w:rsid w:val="00D67CD3"/>
    <w:rsid w:val="00D67FB1"/>
    <w:rsid w:val="00D70311"/>
    <w:rsid w:val="00D70658"/>
    <w:rsid w:val="00D70981"/>
    <w:rsid w:val="00D70EF7"/>
    <w:rsid w:val="00D71FDD"/>
    <w:rsid w:val="00D72754"/>
    <w:rsid w:val="00D745AD"/>
    <w:rsid w:val="00D75D5A"/>
    <w:rsid w:val="00D77452"/>
    <w:rsid w:val="00D802FB"/>
    <w:rsid w:val="00D81682"/>
    <w:rsid w:val="00D81DA8"/>
    <w:rsid w:val="00D82044"/>
    <w:rsid w:val="00D824F4"/>
    <w:rsid w:val="00D828CF"/>
    <w:rsid w:val="00D8397C"/>
    <w:rsid w:val="00D84588"/>
    <w:rsid w:val="00D852AA"/>
    <w:rsid w:val="00D85796"/>
    <w:rsid w:val="00D873A6"/>
    <w:rsid w:val="00D91A6B"/>
    <w:rsid w:val="00D92F25"/>
    <w:rsid w:val="00D94EED"/>
    <w:rsid w:val="00D95480"/>
    <w:rsid w:val="00D958AF"/>
    <w:rsid w:val="00D96026"/>
    <w:rsid w:val="00D965E6"/>
    <w:rsid w:val="00D96AB7"/>
    <w:rsid w:val="00D972B6"/>
    <w:rsid w:val="00D975DE"/>
    <w:rsid w:val="00D9785A"/>
    <w:rsid w:val="00DA0928"/>
    <w:rsid w:val="00DA125F"/>
    <w:rsid w:val="00DA24E9"/>
    <w:rsid w:val="00DA3250"/>
    <w:rsid w:val="00DA347F"/>
    <w:rsid w:val="00DA4E99"/>
    <w:rsid w:val="00DA52EE"/>
    <w:rsid w:val="00DA6107"/>
    <w:rsid w:val="00DA7C1C"/>
    <w:rsid w:val="00DB147A"/>
    <w:rsid w:val="00DB1B7A"/>
    <w:rsid w:val="00DB4EB0"/>
    <w:rsid w:val="00DB562E"/>
    <w:rsid w:val="00DB5B22"/>
    <w:rsid w:val="00DB5F03"/>
    <w:rsid w:val="00DB69F0"/>
    <w:rsid w:val="00DB6D71"/>
    <w:rsid w:val="00DB7097"/>
    <w:rsid w:val="00DB7C19"/>
    <w:rsid w:val="00DC0DF9"/>
    <w:rsid w:val="00DC1533"/>
    <w:rsid w:val="00DC2CDC"/>
    <w:rsid w:val="00DC3E1A"/>
    <w:rsid w:val="00DC48AA"/>
    <w:rsid w:val="00DC4C01"/>
    <w:rsid w:val="00DC5234"/>
    <w:rsid w:val="00DC6617"/>
    <w:rsid w:val="00DC6708"/>
    <w:rsid w:val="00DC708C"/>
    <w:rsid w:val="00DC7AAA"/>
    <w:rsid w:val="00DD0441"/>
    <w:rsid w:val="00DD08C1"/>
    <w:rsid w:val="00DD220E"/>
    <w:rsid w:val="00DD282C"/>
    <w:rsid w:val="00DD2A3D"/>
    <w:rsid w:val="00DD31F2"/>
    <w:rsid w:val="00DD47E8"/>
    <w:rsid w:val="00DD4C15"/>
    <w:rsid w:val="00DD506F"/>
    <w:rsid w:val="00DD6F41"/>
    <w:rsid w:val="00DE0944"/>
    <w:rsid w:val="00DE0A3E"/>
    <w:rsid w:val="00DE0CED"/>
    <w:rsid w:val="00DE15DC"/>
    <w:rsid w:val="00DE1B88"/>
    <w:rsid w:val="00DE2284"/>
    <w:rsid w:val="00DE2B4D"/>
    <w:rsid w:val="00DE2E3C"/>
    <w:rsid w:val="00DE4B8C"/>
    <w:rsid w:val="00DE7595"/>
    <w:rsid w:val="00DF00D6"/>
    <w:rsid w:val="00DF084D"/>
    <w:rsid w:val="00DF0EAD"/>
    <w:rsid w:val="00DF2F67"/>
    <w:rsid w:val="00DF4D6E"/>
    <w:rsid w:val="00DF5570"/>
    <w:rsid w:val="00DF6110"/>
    <w:rsid w:val="00DF6C87"/>
    <w:rsid w:val="00DF7886"/>
    <w:rsid w:val="00E00327"/>
    <w:rsid w:val="00E003C5"/>
    <w:rsid w:val="00E0079D"/>
    <w:rsid w:val="00E01436"/>
    <w:rsid w:val="00E0152B"/>
    <w:rsid w:val="00E01B2C"/>
    <w:rsid w:val="00E01B94"/>
    <w:rsid w:val="00E021FD"/>
    <w:rsid w:val="00E02248"/>
    <w:rsid w:val="00E0227E"/>
    <w:rsid w:val="00E03A2D"/>
    <w:rsid w:val="00E045BD"/>
    <w:rsid w:val="00E046E3"/>
    <w:rsid w:val="00E06C83"/>
    <w:rsid w:val="00E079BE"/>
    <w:rsid w:val="00E1152A"/>
    <w:rsid w:val="00E12635"/>
    <w:rsid w:val="00E12DB3"/>
    <w:rsid w:val="00E12E3A"/>
    <w:rsid w:val="00E1354E"/>
    <w:rsid w:val="00E1440D"/>
    <w:rsid w:val="00E156EF"/>
    <w:rsid w:val="00E15E99"/>
    <w:rsid w:val="00E163EC"/>
    <w:rsid w:val="00E16BE5"/>
    <w:rsid w:val="00E17B77"/>
    <w:rsid w:val="00E17C86"/>
    <w:rsid w:val="00E17F92"/>
    <w:rsid w:val="00E22F44"/>
    <w:rsid w:val="00E23337"/>
    <w:rsid w:val="00E240EC"/>
    <w:rsid w:val="00E2478D"/>
    <w:rsid w:val="00E24ADA"/>
    <w:rsid w:val="00E24C0C"/>
    <w:rsid w:val="00E259EA"/>
    <w:rsid w:val="00E25E36"/>
    <w:rsid w:val="00E264A1"/>
    <w:rsid w:val="00E27527"/>
    <w:rsid w:val="00E27A51"/>
    <w:rsid w:val="00E302B4"/>
    <w:rsid w:val="00E306A2"/>
    <w:rsid w:val="00E30AAE"/>
    <w:rsid w:val="00E319AE"/>
    <w:rsid w:val="00E31FA1"/>
    <w:rsid w:val="00E32061"/>
    <w:rsid w:val="00E322A3"/>
    <w:rsid w:val="00E32CFC"/>
    <w:rsid w:val="00E33A76"/>
    <w:rsid w:val="00E356F8"/>
    <w:rsid w:val="00E3656F"/>
    <w:rsid w:val="00E365E9"/>
    <w:rsid w:val="00E366FD"/>
    <w:rsid w:val="00E36AEC"/>
    <w:rsid w:val="00E36DC3"/>
    <w:rsid w:val="00E37619"/>
    <w:rsid w:val="00E407A6"/>
    <w:rsid w:val="00E4125F"/>
    <w:rsid w:val="00E41F00"/>
    <w:rsid w:val="00E42300"/>
    <w:rsid w:val="00E42CF5"/>
    <w:rsid w:val="00E42FF9"/>
    <w:rsid w:val="00E441B4"/>
    <w:rsid w:val="00E44BAC"/>
    <w:rsid w:val="00E44BC0"/>
    <w:rsid w:val="00E45261"/>
    <w:rsid w:val="00E4714C"/>
    <w:rsid w:val="00E50031"/>
    <w:rsid w:val="00E5008C"/>
    <w:rsid w:val="00E507A1"/>
    <w:rsid w:val="00E510A2"/>
    <w:rsid w:val="00E51196"/>
    <w:rsid w:val="00E51AEB"/>
    <w:rsid w:val="00E522A7"/>
    <w:rsid w:val="00E53C35"/>
    <w:rsid w:val="00E541E7"/>
    <w:rsid w:val="00E54452"/>
    <w:rsid w:val="00E55C25"/>
    <w:rsid w:val="00E57771"/>
    <w:rsid w:val="00E61EA6"/>
    <w:rsid w:val="00E6272D"/>
    <w:rsid w:val="00E62EBE"/>
    <w:rsid w:val="00E636B1"/>
    <w:rsid w:val="00E6389A"/>
    <w:rsid w:val="00E639B6"/>
    <w:rsid w:val="00E6405E"/>
    <w:rsid w:val="00E642A0"/>
    <w:rsid w:val="00E64E91"/>
    <w:rsid w:val="00E65E4D"/>
    <w:rsid w:val="00E660DE"/>
    <w:rsid w:val="00E664C5"/>
    <w:rsid w:val="00E67102"/>
    <w:rsid w:val="00E671A2"/>
    <w:rsid w:val="00E67330"/>
    <w:rsid w:val="00E67C0B"/>
    <w:rsid w:val="00E7082C"/>
    <w:rsid w:val="00E70D14"/>
    <w:rsid w:val="00E73474"/>
    <w:rsid w:val="00E76324"/>
    <w:rsid w:val="00E76D26"/>
    <w:rsid w:val="00E77024"/>
    <w:rsid w:val="00E77331"/>
    <w:rsid w:val="00E77410"/>
    <w:rsid w:val="00E818AD"/>
    <w:rsid w:val="00E8268F"/>
    <w:rsid w:val="00E827FD"/>
    <w:rsid w:val="00E82EB2"/>
    <w:rsid w:val="00E84E14"/>
    <w:rsid w:val="00E85852"/>
    <w:rsid w:val="00E86389"/>
    <w:rsid w:val="00E87ED4"/>
    <w:rsid w:val="00E87F48"/>
    <w:rsid w:val="00E90A26"/>
    <w:rsid w:val="00E90E26"/>
    <w:rsid w:val="00E90E41"/>
    <w:rsid w:val="00E91F67"/>
    <w:rsid w:val="00E92190"/>
    <w:rsid w:val="00E931C8"/>
    <w:rsid w:val="00E93AC6"/>
    <w:rsid w:val="00E95AA1"/>
    <w:rsid w:val="00EA42EE"/>
    <w:rsid w:val="00EA4E27"/>
    <w:rsid w:val="00EA5929"/>
    <w:rsid w:val="00EA5CD2"/>
    <w:rsid w:val="00EA5FCE"/>
    <w:rsid w:val="00EA6276"/>
    <w:rsid w:val="00EA6C2B"/>
    <w:rsid w:val="00EA7416"/>
    <w:rsid w:val="00EA791E"/>
    <w:rsid w:val="00EB09BD"/>
    <w:rsid w:val="00EB0CC8"/>
    <w:rsid w:val="00EB1345"/>
    <w:rsid w:val="00EB1390"/>
    <w:rsid w:val="00EB276B"/>
    <w:rsid w:val="00EB2C71"/>
    <w:rsid w:val="00EB4340"/>
    <w:rsid w:val="00EB46E9"/>
    <w:rsid w:val="00EB4714"/>
    <w:rsid w:val="00EB4BA2"/>
    <w:rsid w:val="00EB4BB8"/>
    <w:rsid w:val="00EB556D"/>
    <w:rsid w:val="00EB5A7D"/>
    <w:rsid w:val="00EB7EE9"/>
    <w:rsid w:val="00EC21CE"/>
    <w:rsid w:val="00EC332B"/>
    <w:rsid w:val="00EC3994"/>
    <w:rsid w:val="00EC43AB"/>
    <w:rsid w:val="00EC473A"/>
    <w:rsid w:val="00EC5694"/>
    <w:rsid w:val="00EC7483"/>
    <w:rsid w:val="00EC76C9"/>
    <w:rsid w:val="00EC7CF1"/>
    <w:rsid w:val="00ED06AE"/>
    <w:rsid w:val="00ED0E44"/>
    <w:rsid w:val="00ED0EBA"/>
    <w:rsid w:val="00ED0F5C"/>
    <w:rsid w:val="00ED21C9"/>
    <w:rsid w:val="00ED3B34"/>
    <w:rsid w:val="00ED3C02"/>
    <w:rsid w:val="00ED4F14"/>
    <w:rsid w:val="00ED55C0"/>
    <w:rsid w:val="00ED5982"/>
    <w:rsid w:val="00ED64B0"/>
    <w:rsid w:val="00ED682B"/>
    <w:rsid w:val="00ED771A"/>
    <w:rsid w:val="00ED7CBA"/>
    <w:rsid w:val="00ED7F1B"/>
    <w:rsid w:val="00EE41D5"/>
    <w:rsid w:val="00EE6094"/>
    <w:rsid w:val="00EE66B3"/>
    <w:rsid w:val="00EF038E"/>
    <w:rsid w:val="00EF11BF"/>
    <w:rsid w:val="00EF162F"/>
    <w:rsid w:val="00EF2AC1"/>
    <w:rsid w:val="00EF33C7"/>
    <w:rsid w:val="00EF3E19"/>
    <w:rsid w:val="00EF4F31"/>
    <w:rsid w:val="00EF6D8D"/>
    <w:rsid w:val="00EF6FDA"/>
    <w:rsid w:val="00F002F9"/>
    <w:rsid w:val="00F003B2"/>
    <w:rsid w:val="00F01F3B"/>
    <w:rsid w:val="00F0226D"/>
    <w:rsid w:val="00F02A10"/>
    <w:rsid w:val="00F02C7E"/>
    <w:rsid w:val="00F02FC9"/>
    <w:rsid w:val="00F037A4"/>
    <w:rsid w:val="00F049B5"/>
    <w:rsid w:val="00F04D4E"/>
    <w:rsid w:val="00F05E31"/>
    <w:rsid w:val="00F065B1"/>
    <w:rsid w:val="00F067F4"/>
    <w:rsid w:val="00F06B68"/>
    <w:rsid w:val="00F07687"/>
    <w:rsid w:val="00F07A2D"/>
    <w:rsid w:val="00F07B1F"/>
    <w:rsid w:val="00F1200E"/>
    <w:rsid w:val="00F12464"/>
    <w:rsid w:val="00F129E1"/>
    <w:rsid w:val="00F147C8"/>
    <w:rsid w:val="00F14A0A"/>
    <w:rsid w:val="00F14F97"/>
    <w:rsid w:val="00F152E6"/>
    <w:rsid w:val="00F15DA8"/>
    <w:rsid w:val="00F162E6"/>
    <w:rsid w:val="00F2007B"/>
    <w:rsid w:val="00F201C7"/>
    <w:rsid w:val="00F2282F"/>
    <w:rsid w:val="00F22C6D"/>
    <w:rsid w:val="00F23390"/>
    <w:rsid w:val="00F263AF"/>
    <w:rsid w:val="00F274D0"/>
    <w:rsid w:val="00F276B8"/>
    <w:rsid w:val="00F27C8F"/>
    <w:rsid w:val="00F301CA"/>
    <w:rsid w:val="00F312D5"/>
    <w:rsid w:val="00F31A2C"/>
    <w:rsid w:val="00F31D96"/>
    <w:rsid w:val="00F32749"/>
    <w:rsid w:val="00F3415A"/>
    <w:rsid w:val="00F35284"/>
    <w:rsid w:val="00F35F16"/>
    <w:rsid w:val="00F36EAB"/>
    <w:rsid w:val="00F37007"/>
    <w:rsid w:val="00F37172"/>
    <w:rsid w:val="00F408D7"/>
    <w:rsid w:val="00F40E84"/>
    <w:rsid w:val="00F42440"/>
    <w:rsid w:val="00F4477E"/>
    <w:rsid w:val="00F44C4F"/>
    <w:rsid w:val="00F453BB"/>
    <w:rsid w:val="00F46BB3"/>
    <w:rsid w:val="00F47D3B"/>
    <w:rsid w:val="00F47D4E"/>
    <w:rsid w:val="00F5019D"/>
    <w:rsid w:val="00F505B7"/>
    <w:rsid w:val="00F51C70"/>
    <w:rsid w:val="00F52128"/>
    <w:rsid w:val="00F52222"/>
    <w:rsid w:val="00F5251E"/>
    <w:rsid w:val="00F52AC0"/>
    <w:rsid w:val="00F549EF"/>
    <w:rsid w:val="00F55BFB"/>
    <w:rsid w:val="00F55FC5"/>
    <w:rsid w:val="00F5633D"/>
    <w:rsid w:val="00F56CAB"/>
    <w:rsid w:val="00F600D4"/>
    <w:rsid w:val="00F60FB1"/>
    <w:rsid w:val="00F60FEF"/>
    <w:rsid w:val="00F6133E"/>
    <w:rsid w:val="00F657FD"/>
    <w:rsid w:val="00F65A98"/>
    <w:rsid w:val="00F661A0"/>
    <w:rsid w:val="00F6653B"/>
    <w:rsid w:val="00F678A0"/>
    <w:rsid w:val="00F67B9E"/>
    <w:rsid w:val="00F67D8F"/>
    <w:rsid w:val="00F70DA2"/>
    <w:rsid w:val="00F71035"/>
    <w:rsid w:val="00F71623"/>
    <w:rsid w:val="00F71BCA"/>
    <w:rsid w:val="00F71FF8"/>
    <w:rsid w:val="00F72F3C"/>
    <w:rsid w:val="00F73D68"/>
    <w:rsid w:val="00F75F67"/>
    <w:rsid w:val="00F76946"/>
    <w:rsid w:val="00F77072"/>
    <w:rsid w:val="00F77168"/>
    <w:rsid w:val="00F8021C"/>
    <w:rsid w:val="00F802BE"/>
    <w:rsid w:val="00F80F57"/>
    <w:rsid w:val="00F831B5"/>
    <w:rsid w:val="00F834B7"/>
    <w:rsid w:val="00F86024"/>
    <w:rsid w:val="00F8611A"/>
    <w:rsid w:val="00F866E8"/>
    <w:rsid w:val="00F867DF"/>
    <w:rsid w:val="00F86ADD"/>
    <w:rsid w:val="00F879BD"/>
    <w:rsid w:val="00F87ED1"/>
    <w:rsid w:val="00F90848"/>
    <w:rsid w:val="00F9110F"/>
    <w:rsid w:val="00F91DFB"/>
    <w:rsid w:val="00F92199"/>
    <w:rsid w:val="00F9249F"/>
    <w:rsid w:val="00F92A87"/>
    <w:rsid w:val="00F92BF2"/>
    <w:rsid w:val="00F93050"/>
    <w:rsid w:val="00F931AB"/>
    <w:rsid w:val="00F9355F"/>
    <w:rsid w:val="00F940AB"/>
    <w:rsid w:val="00F94C00"/>
    <w:rsid w:val="00F957E8"/>
    <w:rsid w:val="00FA089C"/>
    <w:rsid w:val="00FA15F8"/>
    <w:rsid w:val="00FA1C53"/>
    <w:rsid w:val="00FA2587"/>
    <w:rsid w:val="00FA258F"/>
    <w:rsid w:val="00FA27C2"/>
    <w:rsid w:val="00FA2A0D"/>
    <w:rsid w:val="00FA3224"/>
    <w:rsid w:val="00FA36C4"/>
    <w:rsid w:val="00FA48F8"/>
    <w:rsid w:val="00FA4ED6"/>
    <w:rsid w:val="00FA5128"/>
    <w:rsid w:val="00FA5334"/>
    <w:rsid w:val="00FA5E2C"/>
    <w:rsid w:val="00FA5E72"/>
    <w:rsid w:val="00FA628B"/>
    <w:rsid w:val="00FA7DC4"/>
    <w:rsid w:val="00FB0DFA"/>
    <w:rsid w:val="00FB2EAE"/>
    <w:rsid w:val="00FB3E46"/>
    <w:rsid w:val="00FB42D4"/>
    <w:rsid w:val="00FB50BD"/>
    <w:rsid w:val="00FB5906"/>
    <w:rsid w:val="00FB65DB"/>
    <w:rsid w:val="00FB6768"/>
    <w:rsid w:val="00FB762F"/>
    <w:rsid w:val="00FC0B7D"/>
    <w:rsid w:val="00FC1401"/>
    <w:rsid w:val="00FC1D29"/>
    <w:rsid w:val="00FC2AED"/>
    <w:rsid w:val="00FC42C2"/>
    <w:rsid w:val="00FC43DA"/>
    <w:rsid w:val="00FC4690"/>
    <w:rsid w:val="00FC48E2"/>
    <w:rsid w:val="00FC4FC6"/>
    <w:rsid w:val="00FC5CC5"/>
    <w:rsid w:val="00FC6E76"/>
    <w:rsid w:val="00FC71CA"/>
    <w:rsid w:val="00FD073C"/>
    <w:rsid w:val="00FD1EF1"/>
    <w:rsid w:val="00FD2835"/>
    <w:rsid w:val="00FD2A01"/>
    <w:rsid w:val="00FD2E48"/>
    <w:rsid w:val="00FD30EA"/>
    <w:rsid w:val="00FD3FAE"/>
    <w:rsid w:val="00FD4E04"/>
    <w:rsid w:val="00FD5CCB"/>
    <w:rsid w:val="00FD5DDE"/>
    <w:rsid w:val="00FD5EA7"/>
    <w:rsid w:val="00FD60B6"/>
    <w:rsid w:val="00FD72BD"/>
    <w:rsid w:val="00FD74FC"/>
    <w:rsid w:val="00FD784B"/>
    <w:rsid w:val="00FE08D1"/>
    <w:rsid w:val="00FE181C"/>
    <w:rsid w:val="00FE2735"/>
    <w:rsid w:val="00FE39F6"/>
    <w:rsid w:val="00FE3D1E"/>
    <w:rsid w:val="00FE3EDB"/>
    <w:rsid w:val="00FE4723"/>
    <w:rsid w:val="00FE4A0D"/>
    <w:rsid w:val="00FE5B02"/>
    <w:rsid w:val="00FE6D76"/>
    <w:rsid w:val="00FF0040"/>
    <w:rsid w:val="00FF0252"/>
    <w:rsid w:val="00FF03B2"/>
    <w:rsid w:val="00FF04AF"/>
    <w:rsid w:val="00FF1498"/>
    <w:rsid w:val="00FF1D59"/>
    <w:rsid w:val="00FF29C2"/>
    <w:rsid w:val="00FF2A4B"/>
    <w:rsid w:val="00FF379C"/>
    <w:rsid w:val="00FF3C29"/>
    <w:rsid w:val="00FF522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9E97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4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41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2D3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A63B94"/>
    <w:pPr>
      <w:suppressAutoHyphens/>
      <w:spacing w:after="600"/>
    </w:pPr>
    <w:rPr>
      <w:shd w:val="clear" w:color="auto" w:fill="FFFFFF"/>
    </w:rPr>
  </w:style>
  <w:style w:type="character" w:customStyle="1" w:styleId="TytuinfomacjisygnalnejZnak">
    <w:name w:val="Tytuł infomacji sygnalnej Znak"/>
    <w:basedOn w:val="Domylnaczcionkaakapitu"/>
    <w:link w:val="Tytuinfomacjisygnalnej"/>
    <w:rsid w:val="00A63B94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Lead">
    <w:name w:val="Lead"/>
    <w:basedOn w:val="LID"/>
    <w:link w:val="LeadZnak"/>
    <w:qFormat/>
    <w:rsid w:val="00A63B94"/>
    <w:pPr>
      <w:spacing w:before="360"/>
    </w:pPr>
  </w:style>
  <w:style w:type="character" w:customStyle="1" w:styleId="LeadZnak">
    <w:name w:val="Lead Znak"/>
    <w:basedOn w:val="Domylnaczcionkaakapitu"/>
    <w:link w:val="Lead"/>
    <w:rsid w:val="00A63B94"/>
    <w:rPr>
      <w:rFonts w:ascii="Fira Sans" w:hAnsi="Fira Sans"/>
      <w:b/>
      <w:noProof/>
      <w:sz w:val="19"/>
      <w:szCs w:val="19"/>
      <w:lang w:eastAsia="pl-PL"/>
    </w:rPr>
  </w:style>
  <w:style w:type="paragraph" w:customStyle="1" w:styleId="Ikonawskanika">
    <w:name w:val="Ikona wskaźnika"/>
    <w:basedOn w:val="Normalny"/>
    <w:link w:val="Ikona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02089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02089F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02089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02089F"/>
    <w:rPr>
      <w:rFonts w:ascii="Fira Sans" w:hAnsi="Fira Sans"/>
      <w:color w:val="FFFFFF" w:themeColor="background1"/>
      <w:sz w:val="20"/>
    </w:rPr>
  </w:style>
  <w:style w:type="character" w:customStyle="1" w:styleId="PrzypisZnak">
    <w:name w:val="Przypis Znak"/>
    <w:basedOn w:val="TekstprzypisudolnegoZnak"/>
    <w:link w:val="Przypis"/>
    <w:rsid w:val="0006440C"/>
    <w:rPr>
      <w:rFonts w:ascii="Fira Sans" w:hAnsi="Fira Sans"/>
      <w:sz w:val="19"/>
      <w:szCs w:val="19"/>
      <w:lang w:val="en-GB"/>
    </w:rPr>
  </w:style>
  <w:style w:type="paragraph" w:customStyle="1" w:styleId="Przypis">
    <w:name w:val="Przypis"/>
    <w:basedOn w:val="Tekstprzypisudolnego"/>
    <w:link w:val="PrzypisZnak"/>
    <w:qFormat/>
    <w:rsid w:val="0006440C"/>
    <w:rPr>
      <w:sz w:val="19"/>
      <w:szCs w:val="19"/>
      <w:shd w:val="clear" w:color="auto" w:fill="FFFFFF"/>
      <w:lang w:val="en-GB"/>
    </w:rPr>
  </w:style>
  <w:style w:type="paragraph" w:customStyle="1" w:styleId="Tytutablicy">
    <w:name w:val="Tytuł tablicy"/>
    <w:basedOn w:val="Nagwek1"/>
    <w:link w:val="TytutablicyZnak"/>
    <w:qFormat/>
    <w:rsid w:val="0006440C"/>
    <w:pPr>
      <w:spacing w:before="360"/>
    </w:pPr>
    <w:rPr>
      <w:rFonts w:ascii="Fira Sans" w:hAnsi="Fira Sans"/>
      <w:b/>
      <w:color w:val="000000" w:themeColor="text1"/>
      <w:szCs w:val="19"/>
    </w:rPr>
  </w:style>
  <w:style w:type="character" w:customStyle="1" w:styleId="TytutablicyZnak">
    <w:name w:val="Tytuł tablicy Znak"/>
    <w:basedOn w:val="Nagwek1Znak"/>
    <w:link w:val="Tytutablicy"/>
    <w:rsid w:val="0006440C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ytuwykresu0">
    <w:name w:val="Tytuł wykresu"/>
    <w:basedOn w:val="Nagwek1"/>
    <w:link w:val="TytuwykresuZnak"/>
    <w:qFormat/>
    <w:rsid w:val="00592751"/>
    <w:pPr>
      <w:spacing w:before="360"/>
    </w:pPr>
    <w:rPr>
      <w:b/>
      <w:noProof/>
    </w:rPr>
  </w:style>
  <w:style w:type="character" w:customStyle="1" w:styleId="TytuwykresuZnak">
    <w:name w:val="Tytuł wykresu Znak"/>
    <w:basedOn w:val="Nagwek1Znak"/>
    <w:link w:val="Tytuwykresu0"/>
    <w:rsid w:val="00592751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waid.stat.gov.pl/SitePagesDBW/HandelZagraniczny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s://stat.gov.pl/obszary-tematyczne/ceny-handel/handel/handel-zagraniczny-2020-polska-w-swiecie,6,14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excel%20do%20wykres&#243;w\Towary%20SITC_L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excel%20do%20wykres&#243;w\Towary%20SITC_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9A5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>
                  <c:v>0.25</c:v>
                </c:pt>
                <c:pt idx="1">
                  <c:v>16.899999999999999</c:v>
                </c:pt>
                <c:pt idx="2">
                  <c:v>36.31</c:v>
                </c:pt>
                <c:pt idx="3">
                  <c:v>19.21</c:v>
                </c:pt>
                <c:pt idx="4">
                  <c:v>9.98</c:v>
                </c:pt>
                <c:pt idx="5">
                  <c:v>0.21</c:v>
                </c:pt>
                <c:pt idx="6">
                  <c:v>3.23</c:v>
                </c:pt>
                <c:pt idx="7">
                  <c:v>2.29</c:v>
                </c:pt>
                <c:pt idx="8">
                  <c:v>1.51</c:v>
                </c:pt>
                <c:pt idx="9">
                  <c:v>10.11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BC-44BC-80FB-DFB233BFF7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53143824"/>
        <c:axId val="153142192"/>
      </c:barChart>
      <c:catAx>
        <c:axId val="153143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3142192"/>
        <c:crosses val="autoZero"/>
        <c:auto val="1"/>
        <c:lblAlgn val="ctr"/>
        <c:lblOffset val="100"/>
        <c:noMultiLvlLbl val="0"/>
      </c:catAx>
      <c:valAx>
        <c:axId val="15314219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15314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4.12</c:v>
                </c:pt>
                <c:pt idx="1">
                  <c:v>13.72</c:v>
                </c:pt>
                <c:pt idx="2">
                  <c:v>31.3</c:v>
                </c:pt>
                <c:pt idx="3">
                  <c:v>17.989999999999998</c:v>
                </c:pt>
                <c:pt idx="4">
                  <c:v>14.93</c:v>
                </c:pt>
                <c:pt idx="5">
                  <c:v>0.59</c:v>
                </c:pt>
                <c:pt idx="6">
                  <c:v>7.44</c:v>
                </c:pt>
                <c:pt idx="7">
                  <c:v>2.99</c:v>
                </c:pt>
                <c:pt idx="8">
                  <c:v>0.65</c:v>
                </c:pt>
                <c:pt idx="9">
                  <c:v>6.27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4D-49DF-A8B2-2A96A87DD4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3140560"/>
        <c:axId val="153141104"/>
      </c:barChart>
      <c:catAx>
        <c:axId val="153140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53141104"/>
        <c:crosses val="autoZero"/>
        <c:auto val="1"/>
        <c:lblAlgn val="ctr"/>
        <c:lblOffset val="100"/>
        <c:noMultiLvlLbl val="0"/>
      </c:catAx>
      <c:valAx>
        <c:axId val="15314110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15314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013CDB-5BAD-4F67-A1E6-D93079A3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2020-06-16T06:48:00Z</cp:lastPrinted>
  <dcterms:created xsi:type="dcterms:W3CDTF">2022-04-15T06:59:00Z</dcterms:created>
  <dcterms:modified xsi:type="dcterms:W3CDTF">2022-04-15T06:59:00Z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