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2E3621">
        <w:rPr>
          <w:shd w:val="clear" w:color="auto" w:fill="FFFFFF"/>
        </w:rPr>
        <w:t>maj</w:t>
      </w:r>
      <w:r w:rsidRPr="00530074">
        <w:rPr>
          <w:shd w:val="clear" w:color="auto" w:fill="FFFFFF"/>
        </w:rPr>
        <w:t xml:space="preserve"> 201</w:t>
      </w:r>
      <w:r w:rsidR="00712785">
        <w:rPr>
          <w:shd w:val="clear" w:color="auto" w:fill="FFFFFF"/>
        </w:rPr>
        <w:t>9</w:t>
      </w:r>
      <w:r w:rsidRPr="00530074">
        <w:rPr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074DD8" w:rsidRDefault="00707637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707637" w:rsidRPr="00074DD8" w:rsidRDefault="00707637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5B3A86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BC44E4" w:rsidRDefault="00707637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4F57F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8,3</w:t>
                            </w:r>
                          </w:p>
                          <w:p w:rsidR="00707637" w:rsidRPr="00DD7916" w:rsidRDefault="00707637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ACD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707637" w:rsidRPr="00BC44E4" w:rsidRDefault="00707637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4F57F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8,3</w:t>
                      </w:r>
                    </w:p>
                    <w:p w:rsidR="00707637" w:rsidRPr="00DD7916" w:rsidRDefault="00707637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38E" w:rsidRPr="00CF538E">
        <w:rPr>
          <w:b/>
          <w:color w:val="auto"/>
          <w:sz w:val="19"/>
          <w:szCs w:val="19"/>
        </w:rPr>
        <w:t xml:space="preserve">W </w:t>
      </w:r>
      <w:r w:rsidR="00DA6528">
        <w:rPr>
          <w:b/>
          <w:color w:val="auto"/>
          <w:sz w:val="19"/>
          <w:szCs w:val="19"/>
        </w:rPr>
        <w:t>maju</w:t>
      </w:r>
      <w:r w:rsidR="00CF538E" w:rsidRPr="00CF538E">
        <w:rPr>
          <w:b/>
          <w:color w:val="auto"/>
          <w:sz w:val="19"/>
          <w:szCs w:val="19"/>
        </w:rPr>
        <w:t xml:space="preserve"> 2019 r. odnotowano </w:t>
      </w:r>
      <w:r w:rsidR="004F57F5">
        <w:rPr>
          <w:b/>
          <w:color w:val="auto"/>
          <w:sz w:val="19"/>
          <w:szCs w:val="19"/>
        </w:rPr>
        <w:t>poprawę</w:t>
      </w:r>
      <w:r w:rsidR="00CF538E" w:rsidRPr="00CF538E">
        <w:rPr>
          <w:b/>
          <w:color w:val="auto"/>
          <w:sz w:val="19"/>
          <w:szCs w:val="19"/>
        </w:rPr>
        <w:t xml:space="preserve"> zarówno obecnych, jak i przyszłych nastrojów konsumenckich w stosunku do poprzedniego miesiąca.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380DFD" w:rsidRDefault="00707637" w:rsidP="00380DFD">
                            <w:pPr>
                              <w:pStyle w:val="tekstzboku"/>
                            </w:pPr>
                            <w:r>
                              <w:t xml:space="preserve">Bieżący wskaźnik ufności konsumenckiej (BWUK) </w:t>
                            </w:r>
                            <w:r w:rsidR="00F3589E">
                              <w:t>jest</w:t>
                            </w:r>
                            <w:r>
                              <w:t xml:space="preserve"> </w:t>
                            </w:r>
                            <w:r w:rsidR="004F57F5">
                              <w:t>wyższy o 1,1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707637" w:rsidRPr="00D616D2" w:rsidRDefault="0070763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707637" w:rsidRPr="00380DFD" w:rsidRDefault="00707637" w:rsidP="00380DFD">
                      <w:pPr>
                        <w:pStyle w:val="tekstzboku"/>
                      </w:pPr>
                      <w:r>
                        <w:t xml:space="preserve">Bieżący wskaźnik ufności konsumenckiej (BWUK) </w:t>
                      </w:r>
                      <w:r w:rsidR="00F3589E">
                        <w:t>jest</w:t>
                      </w:r>
                      <w:r>
                        <w:t xml:space="preserve"> </w:t>
                      </w:r>
                      <w:r w:rsidR="004F57F5">
                        <w:t>wyższy o 1,1</w:t>
                      </w:r>
                      <w:r>
                        <w:t xml:space="preserve"> p. proc. w stosunku do poprzedniego miesiąca</w:t>
                      </w:r>
                    </w:p>
                    <w:p w:rsidR="00707637" w:rsidRPr="00D616D2" w:rsidRDefault="0070763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DA6528">
        <w:t>maju</w:t>
      </w:r>
      <w:r w:rsidR="00BD0145">
        <w:t xml:space="preserve"> 2019</w:t>
      </w:r>
      <w:r w:rsidR="009A5A6D" w:rsidRPr="009A5A6D">
        <w:t xml:space="preserve"> r.</w:t>
      </w:r>
    </w:p>
    <w:p w:rsidR="00BB1D75" w:rsidRDefault="009A5A6D" w:rsidP="00BB1D75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4F57F5">
        <w:rPr>
          <w:shd w:val="clear" w:color="auto" w:fill="FFFFFF"/>
        </w:rPr>
        <w:t>wyższy</w:t>
      </w:r>
      <w:r w:rsidR="007B7753">
        <w:rPr>
          <w:shd w:val="clear" w:color="auto" w:fill="FFFFFF"/>
        </w:rPr>
        <w:t xml:space="preserve"> o </w:t>
      </w:r>
      <w:r w:rsidR="00FF1913">
        <w:rPr>
          <w:shd w:val="clear" w:color="auto" w:fill="FFFFFF"/>
        </w:rPr>
        <w:t>1</w:t>
      </w:r>
      <w:r w:rsidR="0053753D">
        <w:rPr>
          <w:shd w:val="clear" w:color="auto" w:fill="FFFFFF"/>
        </w:rPr>
        <w:t>,</w:t>
      </w:r>
      <w:r w:rsidR="004F57F5">
        <w:rPr>
          <w:shd w:val="clear" w:color="auto" w:fill="FFFFFF"/>
        </w:rPr>
        <w:t>1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4F57F5">
        <w:rPr>
          <w:shd w:val="clear" w:color="auto" w:fill="FFFFFF"/>
        </w:rPr>
        <w:t>8</w:t>
      </w:r>
      <w:r w:rsidR="0053753D">
        <w:rPr>
          <w:shd w:val="clear" w:color="auto" w:fill="FFFFFF"/>
        </w:rPr>
        <w:t>,</w:t>
      </w:r>
      <w:r w:rsidR="004F57F5">
        <w:rPr>
          <w:shd w:val="clear" w:color="auto" w:fill="FFFFFF"/>
        </w:rPr>
        <w:t>3</w:t>
      </w:r>
      <w:r w:rsidR="00A518FC">
        <w:rPr>
          <w:rStyle w:val="Odwoanieprzypisudolnego"/>
          <w:shd w:val="clear" w:color="auto" w:fill="FFFFFF"/>
        </w:rPr>
        <w:footnoteReference w:id="1"/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801B02" w:rsidRDefault="003740B0" w:rsidP="008E75B8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Spośród</w:t>
      </w:r>
      <w:r w:rsidR="001070E2">
        <w:rPr>
          <w:shd w:val="clear" w:color="auto" w:fill="FFFFFF"/>
        </w:rPr>
        <w:t xml:space="preserve"> składowy</w:t>
      </w:r>
      <w:r w:rsidR="00EC4894">
        <w:rPr>
          <w:shd w:val="clear" w:color="auto" w:fill="FFFFFF"/>
        </w:rPr>
        <w:t>c</w:t>
      </w:r>
      <w:r w:rsidR="00B73F74">
        <w:rPr>
          <w:shd w:val="clear" w:color="auto" w:fill="FFFFFF"/>
        </w:rPr>
        <w:t>h</w:t>
      </w:r>
      <w:r w:rsidR="00AA724B">
        <w:rPr>
          <w:shd w:val="clear" w:color="auto" w:fill="FFFFFF"/>
        </w:rPr>
        <w:t xml:space="preserve"> </w:t>
      </w:r>
      <w:r w:rsidR="00D8019B">
        <w:rPr>
          <w:shd w:val="clear" w:color="auto" w:fill="FFFFFF"/>
        </w:rPr>
        <w:t>wskaźnika</w:t>
      </w:r>
      <w:r w:rsidR="001070E2">
        <w:rPr>
          <w:shd w:val="clear" w:color="auto" w:fill="FFFFFF"/>
        </w:rPr>
        <w:t xml:space="preserve">, </w:t>
      </w:r>
      <w:r>
        <w:rPr>
          <w:shd w:val="clear" w:color="auto" w:fill="FFFFFF"/>
        </w:rPr>
        <w:t>najbardziej poprawiły się</w:t>
      </w:r>
      <w:r w:rsidR="001070E2">
        <w:rPr>
          <w:shd w:val="clear" w:color="auto" w:fill="FFFFFF"/>
        </w:rPr>
        <w:t xml:space="preserve"> ocen</w:t>
      </w:r>
      <w:r>
        <w:rPr>
          <w:shd w:val="clear" w:color="auto" w:fill="FFFFFF"/>
        </w:rPr>
        <w:t>y</w:t>
      </w:r>
      <w:r w:rsidR="001070E2">
        <w:rPr>
          <w:shd w:val="clear" w:color="auto" w:fill="FFFFFF"/>
        </w:rPr>
        <w:t xml:space="preserve"> przyszłej i </w:t>
      </w:r>
      <w:r w:rsidR="00050829">
        <w:rPr>
          <w:shd w:val="clear" w:color="auto" w:fill="FFFFFF"/>
        </w:rPr>
        <w:t>obecnej</w:t>
      </w:r>
      <w:r w:rsidR="0074121C">
        <w:rPr>
          <w:shd w:val="clear" w:color="auto" w:fill="FFFFFF"/>
        </w:rPr>
        <w:t xml:space="preserve"> sytuacji ekonomicznej kraju</w:t>
      </w:r>
      <w:r w:rsidR="00597C1D">
        <w:rPr>
          <w:shd w:val="clear" w:color="auto" w:fill="FFFFFF"/>
        </w:rPr>
        <w:t xml:space="preserve"> (</w:t>
      </w:r>
      <w:r>
        <w:rPr>
          <w:shd w:val="clear" w:color="auto" w:fill="FFFFFF"/>
        </w:rPr>
        <w:t>wzrosty</w:t>
      </w:r>
      <w:r w:rsidR="00597C1D">
        <w:rPr>
          <w:shd w:val="clear" w:color="auto" w:fill="FFFFFF"/>
        </w:rPr>
        <w:t xml:space="preserve"> odpowiednio o</w:t>
      </w:r>
      <w:r w:rsidR="00050829">
        <w:rPr>
          <w:shd w:val="clear" w:color="auto" w:fill="FFFFFF"/>
        </w:rPr>
        <w:t> </w:t>
      </w:r>
      <w:r>
        <w:rPr>
          <w:shd w:val="clear" w:color="auto" w:fill="FFFFFF"/>
        </w:rPr>
        <w:t>4,0 i 2,8</w:t>
      </w:r>
      <w:r w:rsidR="00597C1D">
        <w:rPr>
          <w:shd w:val="clear" w:color="auto" w:fill="FFFFFF"/>
        </w:rPr>
        <w:t xml:space="preserve"> p. proc.).</w:t>
      </w:r>
      <w:r w:rsidR="00891FF7">
        <w:rPr>
          <w:shd w:val="clear" w:color="auto" w:fill="FFFFFF"/>
        </w:rPr>
        <w:t xml:space="preserve"> </w:t>
      </w:r>
      <w:r>
        <w:rPr>
          <w:shd w:val="clear" w:color="auto" w:fill="FFFFFF"/>
        </w:rPr>
        <w:t>Natomiast pogorszyły się</w:t>
      </w:r>
      <w:r w:rsidR="00C10115">
        <w:rPr>
          <w:shd w:val="clear" w:color="auto" w:fill="FFFFFF"/>
        </w:rPr>
        <w:t xml:space="preserve"> oceny</w:t>
      </w:r>
      <w:r w:rsidR="001070E2">
        <w:rPr>
          <w:shd w:val="clear" w:color="auto" w:fill="FFFFFF"/>
        </w:rPr>
        <w:t xml:space="preserve"> </w:t>
      </w:r>
      <w:r w:rsidR="00FA623A">
        <w:rPr>
          <w:shd w:val="clear" w:color="auto" w:fill="FFFFFF"/>
        </w:rPr>
        <w:t>obecnej</w:t>
      </w:r>
      <w:r>
        <w:rPr>
          <w:shd w:val="clear" w:color="auto" w:fill="FFFFFF"/>
        </w:rPr>
        <w:t xml:space="preserve"> i przyszłej</w:t>
      </w:r>
      <w:r w:rsidR="00FA623A">
        <w:rPr>
          <w:shd w:val="clear" w:color="auto" w:fill="FFFFFF"/>
        </w:rPr>
        <w:t xml:space="preserve"> sytuacji finansowej gospodarstwa domowego</w:t>
      </w:r>
      <w:r w:rsidR="00331879">
        <w:rPr>
          <w:shd w:val="clear" w:color="auto" w:fill="FFFFFF"/>
        </w:rPr>
        <w:t xml:space="preserve"> </w:t>
      </w:r>
      <w:r w:rsidR="00C10115">
        <w:rPr>
          <w:shd w:val="clear" w:color="auto" w:fill="FFFFFF"/>
        </w:rPr>
        <w:t>(</w:t>
      </w:r>
      <w:r>
        <w:rPr>
          <w:shd w:val="clear" w:color="auto" w:fill="FFFFFF"/>
        </w:rPr>
        <w:t>spadki odpowiednio o 1,6</w:t>
      </w:r>
      <w:r w:rsidR="00C10115">
        <w:rPr>
          <w:shd w:val="clear" w:color="auto" w:fill="FFFFFF"/>
        </w:rPr>
        <w:t xml:space="preserve"> i 0,9 p. proc.)</w:t>
      </w:r>
      <w:r w:rsidR="00F108B4">
        <w:rPr>
          <w:shd w:val="clear" w:color="auto" w:fill="FFFFFF"/>
        </w:rPr>
        <w:t>.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DA652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maja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4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C074FD" w:rsidRDefault="00C074FD" w:rsidP="003F6DBB">
      <w:pPr>
        <w:pStyle w:val="Nagwek1"/>
        <w:spacing w:before="12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380DFD" w:rsidRDefault="00707637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 xml:space="preserve">(WWUK) </w:t>
                            </w:r>
                            <w:r w:rsidR="009950DE">
                              <w:t>wzrósł</w:t>
                            </w:r>
                            <w:r>
                              <w:t xml:space="preserve"> o 1,</w:t>
                            </w:r>
                            <w:r w:rsidR="009950DE">
                              <w:t>4</w:t>
                            </w:r>
                            <w:r>
                              <w:t xml:space="preserve"> p. proc.  w stosunku do poprzedniego miesiąca</w:t>
                            </w:r>
                          </w:p>
                          <w:p w:rsidR="00707637" w:rsidRPr="00380DFD" w:rsidRDefault="00707637" w:rsidP="00C074FD">
                            <w:pPr>
                              <w:pStyle w:val="tekstzboku"/>
                            </w:pPr>
                          </w:p>
                          <w:p w:rsidR="00707637" w:rsidRPr="00D616D2" w:rsidRDefault="00707637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707637" w:rsidRPr="00380DFD" w:rsidRDefault="00707637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 xml:space="preserve">(WWUK) </w:t>
                      </w:r>
                      <w:r w:rsidR="009950DE">
                        <w:t>wzrósł</w:t>
                      </w:r>
                      <w:r>
                        <w:t xml:space="preserve"> o 1,</w:t>
                      </w:r>
                      <w:r w:rsidR="009950DE">
                        <w:t>4</w:t>
                      </w:r>
                      <w:r>
                        <w:t xml:space="preserve"> p. proc.  w stosunku do poprzedniego miesiąca</w:t>
                      </w:r>
                    </w:p>
                    <w:p w:rsidR="00707637" w:rsidRPr="00380DFD" w:rsidRDefault="00707637" w:rsidP="00C074FD">
                      <w:pPr>
                        <w:pStyle w:val="tekstzboku"/>
                      </w:pPr>
                    </w:p>
                    <w:p w:rsidR="00707637" w:rsidRPr="00D616D2" w:rsidRDefault="00707637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DA6528">
        <w:t>maju</w:t>
      </w:r>
      <w:r w:rsidR="00BD0145">
        <w:t xml:space="preserve"> 2019</w:t>
      </w:r>
      <w:r w:rsidRPr="009A5A6D">
        <w:t xml:space="preserve"> r.</w:t>
      </w:r>
    </w:p>
    <w:p w:rsidR="00BB1D75" w:rsidRDefault="00C074FD" w:rsidP="00BB1D75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DD1F1F">
        <w:rPr>
          <w:shd w:val="clear" w:color="auto" w:fill="FFFFFF"/>
        </w:rPr>
        <w:t>wzrósł</w:t>
      </w:r>
      <w:r w:rsidR="0090561C">
        <w:rPr>
          <w:shd w:val="clear" w:color="auto" w:fill="FFFFFF"/>
        </w:rPr>
        <w:t xml:space="preserve"> o </w:t>
      </w:r>
      <w:r w:rsidR="006B4CE8">
        <w:rPr>
          <w:shd w:val="clear" w:color="auto" w:fill="FFFFFF"/>
        </w:rPr>
        <w:t>1</w:t>
      </w:r>
      <w:r w:rsidR="00BD0145">
        <w:rPr>
          <w:shd w:val="clear" w:color="auto" w:fill="FFFFFF"/>
        </w:rPr>
        <w:t>,</w:t>
      </w:r>
      <w:r w:rsidR="00DD1F1F">
        <w:rPr>
          <w:shd w:val="clear" w:color="auto" w:fill="FFFFFF"/>
        </w:rPr>
        <w:t>4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DD1F1F">
        <w:rPr>
          <w:shd w:val="clear" w:color="auto" w:fill="FFFFFF"/>
        </w:rPr>
        <w:t>4</w:t>
      </w:r>
      <w:r w:rsidRPr="00396FC5">
        <w:rPr>
          <w:shd w:val="clear" w:color="auto" w:fill="FFFFFF"/>
        </w:rPr>
        <w:t>,</w:t>
      </w:r>
      <w:r w:rsidR="00DD1F1F">
        <w:rPr>
          <w:shd w:val="clear" w:color="auto" w:fill="FFFFFF"/>
        </w:rPr>
        <w:t>9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 </w:t>
      </w:r>
    </w:p>
    <w:p w:rsidR="00EE36CB" w:rsidRDefault="00436D99" w:rsidP="00EE36CB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621808">
        <w:rPr>
          <w:shd w:val="clear" w:color="auto" w:fill="FFFFFF"/>
        </w:rPr>
        <w:t>poprawę</w:t>
      </w:r>
      <w:r>
        <w:rPr>
          <w:shd w:val="clear" w:color="auto" w:fill="FFFFFF"/>
        </w:rPr>
        <w:t xml:space="preserve"> wartości</w:t>
      </w:r>
      <w:r w:rsidR="00163353">
        <w:rPr>
          <w:shd w:val="clear" w:color="auto" w:fill="FFFFFF"/>
        </w:rPr>
        <w:t xml:space="preserve"> </w:t>
      </w:r>
      <w:r w:rsidR="00C566A9">
        <w:rPr>
          <w:shd w:val="clear" w:color="auto" w:fill="FFFFFF"/>
        </w:rPr>
        <w:t>wskaźnika</w:t>
      </w:r>
      <w:r w:rsidR="00D96A34">
        <w:rPr>
          <w:shd w:val="clear" w:color="auto" w:fill="FFFFFF"/>
        </w:rPr>
        <w:t xml:space="preserve"> </w:t>
      </w:r>
      <w:r>
        <w:rPr>
          <w:shd w:val="clear" w:color="auto" w:fill="FFFFFF"/>
        </w:rPr>
        <w:t>wpłynęły</w:t>
      </w:r>
      <w:r w:rsidR="00621808">
        <w:rPr>
          <w:shd w:val="clear" w:color="auto" w:fill="FFFFFF"/>
        </w:rPr>
        <w:t xml:space="preserve"> głównie</w:t>
      </w:r>
      <w:r>
        <w:rPr>
          <w:shd w:val="clear" w:color="auto" w:fill="FFFFFF"/>
        </w:rPr>
        <w:t xml:space="preserve"> </w:t>
      </w:r>
      <w:r w:rsidR="00EE36CB">
        <w:rPr>
          <w:shd w:val="clear" w:color="auto" w:fill="FFFFFF"/>
        </w:rPr>
        <w:t>ocen</w:t>
      </w:r>
      <w:r w:rsidR="00EC4537">
        <w:rPr>
          <w:shd w:val="clear" w:color="auto" w:fill="FFFFFF"/>
        </w:rPr>
        <w:t>y</w:t>
      </w:r>
      <w:r w:rsidR="00EE36CB">
        <w:rPr>
          <w:shd w:val="clear" w:color="auto" w:fill="FFFFFF"/>
        </w:rPr>
        <w:t xml:space="preserve"> przyszłej sytuacji ekonomicznej kraju oraz przyszłego poziomu bezrobocia (</w:t>
      </w:r>
      <w:r w:rsidR="00621808">
        <w:rPr>
          <w:shd w:val="clear" w:color="auto" w:fill="FFFFFF"/>
        </w:rPr>
        <w:t>wzrosty</w:t>
      </w:r>
      <w:r w:rsidR="00EC4537">
        <w:rPr>
          <w:shd w:val="clear" w:color="auto" w:fill="FFFFFF"/>
        </w:rPr>
        <w:t xml:space="preserve"> </w:t>
      </w:r>
      <w:r w:rsidR="00621808">
        <w:rPr>
          <w:shd w:val="clear" w:color="auto" w:fill="FFFFFF"/>
        </w:rPr>
        <w:t>odpowiednio o 4,0 i 1,9</w:t>
      </w:r>
      <w:r w:rsidR="00EE36CB">
        <w:rPr>
          <w:shd w:val="clear" w:color="auto" w:fill="FFFFFF"/>
        </w:rPr>
        <w:t xml:space="preserve"> p. proc.)</w:t>
      </w:r>
      <w:r w:rsidR="00236A7C">
        <w:rPr>
          <w:shd w:val="clear" w:color="auto" w:fill="FFFFFF"/>
        </w:rPr>
        <w:t>.</w:t>
      </w:r>
      <w:r w:rsidR="00EE36CB">
        <w:rPr>
          <w:shd w:val="clear" w:color="auto" w:fill="FFFFFF"/>
        </w:rPr>
        <w:t xml:space="preserve"> </w:t>
      </w:r>
      <w:r w:rsidR="00621808">
        <w:rPr>
          <w:shd w:val="clear" w:color="auto" w:fill="FFFFFF"/>
        </w:rPr>
        <w:t xml:space="preserve">Niższą wartość niż przed miesiącem </w:t>
      </w:r>
      <w:r w:rsidR="004B194F">
        <w:rPr>
          <w:shd w:val="clear" w:color="auto" w:fill="FFFFFF"/>
        </w:rPr>
        <w:t xml:space="preserve">odnotowano </w:t>
      </w:r>
      <w:r w:rsidR="00621808">
        <w:rPr>
          <w:shd w:val="clear" w:color="auto" w:fill="FFFFFF"/>
        </w:rPr>
        <w:t xml:space="preserve">dla </w:t>
      </w:r>
      <w:r w:rsidR="004B194F">
        <w:rPr>
          <w:shd w:val="clear" w:color="auto" w:fill="FFFFFF"/>
        </w:rPr>
        <w:t>oceny</w:t>
      </w:r>
      <w:r w:rsidR="00621808">
        <w:rPr>
          <w:shd w:val="clear" w:color="auto" w:fill="FFFFFF"/>
        </w:rPr>
        <w:t xml:space="preserve"> przyszłej</w:t>
      </w:r>
      <w:r w:rsidR="004B194F">
        <w:rPr>
          <w:shd w:val="clear" w:color="auto" w:fill="FFFFFF"/>
        </w:rPr>
        <w:t xml:space="preserve"> </w:t>
      </w:r>
      <w:r w:rsidR="00621808">
        <w:rPr>
          <w:shd w:val="clear" w:color="auto" w:fill="FFFFFF"/>
        </w:rPr>
        <w:t>sytuacji finansowej gospodarstwa domowego (spadek o 0,9 p. proc.)</w:t>
      </w:r>
      <w:r w:rsidR="004B194F">
        <w:rPr>
          <w:shd w:val="clear" w:color="auto" w:fill="FFFFFF"/>
        </w:rPr>
        <w:t>.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DA652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maju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2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DD1F1F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</w:t>
      </w:r>
      <w:r w:rsidR="007E58C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DD1F1F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ższą</w:t>
      </w:r>
      <w:r w:rsidR="007E58C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niż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w analogicznym miesiącu 2018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3A0B1B" w:rsidRDefault="003A0B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3A0B1B" w:rsidRDefault="003A0B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A81127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Pr="004E61ED" w:rsidRDefault="0043489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3489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71278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64D0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64D0E" w:rsidRDefault="00664D0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664D0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79582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D36D3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93660E" w:rsidRDefault="00707637" w:rsidP="001C0656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F93B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707637" w:rsidRPr="0093660E" w:rsidRDefault="00707637" w:rsidP="001C0656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93660E" w:rsidRDefault="00707637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707637" w:rsidRPr="0093660E" w:rsidRDefault="00707637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707637" w:rsidRPr="0093660E" w:rsidRDefault="00707637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707637" w:rsidRPr="0093660E" w:rsidRDefault="00707637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Pr="003B3271" w:rsidRDefault="00707637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707637" w:rsidRPr="003B3271" w:rsidRDefault="00707637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1C0656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e-mail:</w:t>
            </w:r>
            <w:r w:rsidRPr="001C0656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 </w:t>
            </w:r>
            <w:hyperlink r:id="rId21" w:history="1">
              <w:r w:rsidR="0052620B" w:rsidRPr="001C0656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1C0656" w:rsidP="000470AA">
            <w:pPr>
              <w:rPr>
                <w:sz w:val="20"/>
              </w:rPr>
            </w:pPr>
            <w:r w:rsidRPr="001C0656">
              <w:rPr>
                <w:sz w:val="20"/>
              </w:rPr>
              <w:t>Tel</w:t>
            </w:r>
            <w:r>
              <w:rPr>
                <w:b/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097840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0470AA" w:rsidRPr="00C91687">
              <w:rPr>
                <w:sz w:val="20"/>
              </w:rPr>
              <w:t xml:space="preserve">04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1C0656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19050</wp:posOffset>
                </wp:positionH>
                <wp:positionV relativeFrom="paragraph">
                  <wp:posOffset>422275</wp:posOffset>
                </wp:positionV>
                <wp:extent cx="6559550" cy="2930525"/>
                <wp:effectExtent l="0" t="0" r="12700" b="2222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93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37" w:rsidRDefault="0070763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707637" w:rsidRPr="00C51D06" w:rsidRDefault="00707637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707637" w:rsidRPr="001C0656" w:rsidRDefault="00364EAF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503CEF" w:rsidRPr="001C06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kwietniu 2019 roku</w:t>
                              </w:r>
                            </w:hyperlink>
                          </w:p>
                          <w:p w:rsidR="00707637" w:rsidRPr="001C0656" w:rsidRDefault="00364EAF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503CEF" w:rsidRPr="001C06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3/2019</w:t>
                              </w:r>
                            </w:hyperlink>
                          </w:p>
                          <w:p w:rsidR="00707637" w:rsidRPr="00C51D06" w:rsidRDefault="0070763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637" w:rsidRPr="00655E7E" w:rsidRDefault="0070763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707637" w:rsidRPr="001C0656" w:rsidRDefault="00364EA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707637" w:rsidRPr="001C06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707637" w:rsidRPr="00C267CA" w:rsidRDefault="0070763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25pt;width:516.5pt;height:230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" fillcolor="#f2f2f2 [3052]" strokecolor="white [3212]">
                <v:textbox>
                  <w:txbxContent>
                    <w:p w:rsidR="00707637" w:rsidRDefault="00707637" w:rsidP="00AB6D25">
                      <w:pPr>
                        <w:rPr>
                          <w:b/>
                        </w:rPr>
                      </w:pPr>
                    </w:p>
                    <w:p w:rsidR="00707637" w:rsidRPr="00C51D06" w:rsidRDefault="00707637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707637" w:rsidRPr="001C0656" w:rsidRDefault="00A16DEF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503CEF" w:rsidRPr="001C065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kwietniu 2019 roku</w:t>
                        </w:r>
                      </w:hyperlink>
                    </w:p>
                    <w:p w:rsidR="00707637" w:rsidRPr="001C0656" w:rsidRDefault="00A16DEF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503CEF" w:rsidRPr="001C065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3/2019</w:t>
                        </w:r>
                      </w:hyperlink>
                    </w:p>
                    <w:p w:rsidR="00707637" w:rsidRPr="00C51D06" w:rsidRDefault="0070763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707637" w:rsidRPr="00655E7E" w:rsidRDefault="0070763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707637" w:rsidRPr="001C0656" w:rsidRDefault="00A16DEF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707637" w:rsidRPr="001C065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707637" w:rsidRPr="00C267CA" w:rsidRDefault="0070763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AF" w:rsidRDefault="00364EAF" w:rsidP="000662E2">
      <w:pPr>
        <w:spacing w:after="0" w:line="240" w:lineRule="auto"/>
      </w:pPr>
      <w:r>
        <w:separator/>
      </w:r>
    </w:p>
  </w:endnote>
  <w:endnote w:type="continuationSeparator" w:id="0">
    <w:p w:rsidR="00364EAF" w:rsidRDefault="00364EA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:rsidR="00707637" w:rsidRDefault="0070763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A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518FC" w:rsidRPr="00A518FC" w:rsidRDefault="00A518FC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707637" w:rsidRPr="00A518FC" w:rsidRDefault="00707637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D930AF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707637" w:rsidRDefault="0070763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A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AF" w:rsidRDefault="00364EAF" w:rsidP="000662E2">
      <w:pPr>
        <w:spacing w:after="0" w:line="240" w:lineRule="auto"/>
      </w:pPr>
      <w:r>
        <w:separator/>
      </w:r>
    </w:p>
  </w:footnote>
  <w:footnote w:type="continuationSeparator" w:id="0">
    <w:p w:rsidR="00364EAF" w:rsidRDefault="00364EAF" w:rsidP="000662E2">
      <w:pPr>
        <w:spacing w:after="0" w:line="240" w:lineRule="auto"/>
      </w:pPr>
      <w:r>
        <w:continuationSeparator/>
      </w:r>
    </w:p>
  </w:footnote>
  <w:footnote w:id="1">
    <w:p w:rsidR="00A518FC" w:rsidRDefault="00A518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 xml:space="preserve">W </w:t>
      </w:r>
      <w:r>
        <w:rPr>
          <w:noProof/>
          <w:sz w:val="16"/>
          <w:szCs w:val="16"/>
        </w:rPr>
        <w:t>maju</w:t>
      </w:r>
      <w:r w:rsidRPr="00A518FC">
        <w:rPr>
          <w:noProof/>
          <w:sz w:val="16"/>
          <w:szCs w:val="16"/>
        </w:rPr>
        <w:t xml:space="preserve"> 2019 r. przeprowadzono 12</w:t>
      </w:r>
      <w:r w:rsidR="00813134">
        <w:rPr>
          <w:noProof/>
          <w:sz w:val="16"/>
          <w:szCs w:val="16"/>
        </w:rPr>
        <w:t>51 wywiadów</w:t>
      </w:r>
      <w:r w:rsidRPr="00A518FC">
        <w:rPr>
          <w:noProof/>
          <w:sz w:val="16"/>
          <w:szCs w:val="16"/>
        </w:rPr>
        <w:t xml:space="preserve"> w okresie 0</w:t>
      </w:r>
      <w:r>
        <w:rPr>
          <w:noProof/>
          <w:sz w:val="16"/>
          <w:szCs w:val="16"/>
        </w:rPr>
        <w:t>6-15.05</w:t>
      </w:r>
      <w:r w:rsidRPr="00A518FC">
        <w:rPr>
          <w:noProof/>
          <w:sz w:val="16"/>
          <w:szCs w:val="16"/>
        </w:rPr>
        <w:t>.2019 r. (w tym 6</w:t>
      </w:r>
      <w:r w:rsidR="00813134">
        <w:rPr>
          <w:noProof/>
          <w:sz w:val="16"/>
          <w:szCs w:val="16"/>
        </w:rPr>
        <w:t>8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7" w:rsidRDefault="00A70E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5238066</wp:posOffset>
              </wp:positionH>
              <wp:positionV relativeFrom="paragraph">
                <wp:posOffset>-176285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B8FB8" id="Prostokąt 24" o:spid="_x0000_s1026" style="position:absolute;margin-left:412.45pt;margin-top:-13.9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k96gW+IAAAANAQAADwAAAAAA&#10;AAAAAAAAAAAABQAAZHJzL2Rvd25yZXYueG1sUEsFBgAAAAAEAAQA8wAAAA8GAAAAAA==&#10;" fillcolor="#f2f2f2 [3052]" stroked="f" strokeweight="1pt"/>
          </w:pict>
        </mc:Fallback>
      </mc:AlternateContent>
    </w:r>
  </w:p>
  <w:p w:rsidR="00707637" w:rsidRDefault="007076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7" w:rsidRDefault="00707637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19" name="Obraz 1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7637" w:rsidRPr="003C6C8D" w:rsidRDefault="0070763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07637" w:rsidRPr="003C6C8D" w:rsidRDefault="0070763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707637" w:rsidRDefault="0070763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637" w:rsidRPr="00C97596" w:rsidRDefault="00DA652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22.05</w:t>
                          </w:r>
                          <w:r w:rsidR="00707637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70763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707637" w:rsidRPr="00C97596" w:rsidRDefault="00DA652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22.05</w:t>
                    </w:r>
                    <w:r w:rsidR="00707637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70763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7" w:rsidRDefault="00707637">
    <w:pPr>
      <w:pStyle w:val="Nagwek"/>
    </w:pPr>
  </w:p>
  <w:p w:rsidR="00707637" w:rsidRDefault="00707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1798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82E10"/>
    <w:rsid w:val="00086288"/>
    <w:rsid w:val="00087858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5253"/>
    <w:rsid w:val="000B747E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3C04"/>
    <w:rsid w:val="00114DB9"/>
    <w:rsid w:val="0011502A"/>
    <w:rsid w:val="00116087"/>
    <w:rsid w:val="001174F6"/>
    <w:rsid w:val="0012106E"/>
    <w:rsid w:val="001258BC"/>
    <w:rsid w:val="00130296"/>
    <w:rsid w:val="00131F96"/>
    <w:rsid w:val="00133BFC"/>
    <w:rsid w:val="001423B6"/>
    <w:rsid w:val="001448A7"/>
    <w:rsid w:val="00146621"/>
    <w:rsid w:val="0015506A"/>
    <w:rsid w:val="00162325"/>
    <w:rsid w:val="00162C4B"/>
    <w:rsid w:val="00163353"/>
    <w:rsid w:val="001646FD"/>
    <w:rsid w:val="00171469"/>
    <w:rsid w:val="00181035"/>
    <w:rsid w:val="00181CBC"/>
    <w:rsid w:val="001825B1"/>
    <w:rsid w:val="00183CE4"/>
    <w:rsid w:val="00192832"/>
    <w:rsid w:val="001951DA"/>
    <w:rsid w:val="00197987"/>
    <w:rsid w:val="00197B94"/>
    <w:rsid w:val="001A0AD3"/>
    <w:rsid w:val="001A671B"/>
    <w:rsid w:val="001A7D81"/>
    <w:rsid w:val="001C0656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5FC6"/>
    <w:rsid w:val="001D7E17"/>
    <w:rsid w:val="001F19A3"/>
    <w:rsid w:val="001F2A20"/>
    <w:rsid w:val="00210F89"/>
    <w:rsid w:val="00213881"/>
    <w:rsid w:val="00217B26"/>
    <w:rsid w:val="002253F4"/>
    <w:rsid w:val="00227C24"/>
    <w:rsid w:val="002331F6"/>
    <w:rsid w:val="00236A7C"/>
    <w:rsid w:val="00255158"/>
    <w:rsid w:val="002570E8"/>
    <w:rsid w:val="002574F9"/>
    <w:rsid w:val="00262B61"/>
    <w:rsid w:val="00262E7F"/>
    <w:rsid w:val="00276811"/>
    <w:rsid w:val="00276A4D"/>
    <w:rsid w:val="00277159"/>
    <w:rsid w:val="00282699"/>
    <w:rsid w:val="002830B9"/>
    <w:rsid w:val="00285ED8"/>
    <w:rsid w:val="002926DF"/>
    <w:rsid w:val="0029516C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7611"/>
    <w:rsid w:val="0036042D"/>
    <w:rsid w:val="00360663"/>
    <w:rsid w:val="003632BA"/>
    <w:rsid w:val="00363703"/>
    <w:rsid w:val="00364EAF"/>
    <w:rsid w:val="00367237"/>
    <w:rsid w:val="003701DE"/>
    <w:rsid w:val="0037077F"/>
    <w:rsid w:val="00372411"/>
    <w:rsid w:val="00373882"/>
    <w:rsid w:val="003740B0"/>
    <w:rsid w:val="00377B67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714"/>
    <w:rsid w:val="003A0B1B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D7F"/>
    <w:rsid w:val="003D4F95"/>
    <w:rsid w:val="003D57EF"/>
    <w:rsid w:val="003D5F42"/>
    <w:rsid w:val="003D60A9"/>
    <w:rsid w:val="003E5F73"/>
    <w:rsid w:val="003F153D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211B"/>
    <w:rsid w:val="004423BF"/>
    <w:rsid w:val="00445047"/>
    <w:rsid w:val="00450D53"/>
    <w:rsid w:val="00452AE6"/>
    <w:rsid w:val="00454AB8"/>
    <w:rsid w:val="00460614"/>
    <w:rsid w:val="004631AB"/>
    <w:rsid w:val="00463E39"/>
    <w:rsid w:val="004657FC"/>
    <w:rsid w:val="00465D66"/>
    <w:rsid w:val="00466732"/>
    <w:rsid w:val="004733F6"/>
    <w:rsid w:val="00474E69"/>
    <w:rsid w:val="00475774"/>
    <w:rsid w:val="00475BA8"/>
    <w:rsid w:val="00483BB4"/>
    <w:rsid w:val="00486E1D"/>
    <w:rsid w:val="0049621B"/>
    <w:rsid w:val="00496F49"/>
    <w:rsid w:val="0049754B"/>
    <w:rsid w:val="004A104D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E312A"/>
    <w:rsid w:val="004E464A"/>
    <w:rsid w:val="004E61ED"/>
    <w:rsid w:val="004E6889"/>
    <w:rsid w:val="004F0C3C"/>
    <w:rsid w:val="004F24C3"/>
    <w:rsid w:val="004F57F5"/>
    <w:rsid w:val="004F63FC"/>
    <w:rsid w:val="004F7BB4"/>
    <w:rsid w:val="00500308"/>
    <w:rsid w:val="00500D94"/>
    <w:rsid w:val="00503CEF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3632"/>
    <w:rsid w:val="005336B5"/>
    <w:rsid w:val="00534B5E"/>
    <w:rsid w:val="005357E1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6CF1"/>
    <w:rsid w:val="00561BB7"/>
    <w:rsid w:val="005626C0"/>
    <w:rsid w:val="00562D79"/>
    <w:rsid w:val="00562F4D"/>
    <w:rsid w:val="0057036A"/>
    <w:rsid w:val="005762A7"/>
    <w:rsid w:val="00581651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3A86"/>
    <w:rsid w:val="005B5D8A"/>
    <w:rsid w:val="005C433F"/>
    <w:rsid w:val="005D6D73"/>
    <w:rsid w:val="005E0799"/>
    <w:rsid w:val="005E0B91"/>
    <w:rsid w:val="005F0D73"/>
    <w:rsid w:val="005F40EF"/>
    <w:rsid w:val="005F41C9"/>
    <w:rsid w:val="005F4C4B"/>
    <w:rsid w:val="005F4EA6"/>
    <w:rsid w:val="005F5A80"/>
    <w:rsid w:val="005F6626"/>
    <w:rsid w:val="00600F7B"/>
    <w:rsid w:val="006044FF"/>
    <w:rsid w:val="0060556B"/>
    <w:rsid w:val="00607CC5"/>
    <w:rsid w:val="00617810"/>
    <w:rsid w:val="00621808"/>
    <w:rsid w:val="0062592E"/>
    <w:rsid w:val="006265B8"/>
    <w:rsid w:val="00633014"/>
    <w:rsid w:val="0063437B"/>
    <w:rsid w:val="006404CD"/>
    <w:rsid w:val="0064135C"/>
    <w:rsid w:val="006456D4"/>
    <w:rsid w:val="006508EE"/>
    <w:rsid w:val="00651FDC"/>
    <w:rsid w:val="006537BC"/>
    <w:rsid w:val="00655E7E"/>
    <w:rsid w:val="00656AE2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A4686"/>
    <w:rsid w:val="006A745A"/>
    <w:rsid w:val="006B0E9E"/>
    <w:rsid w:val="006B4CE8"/>
    <w:rsid w:val="006B5AE4"/>
    <w:rsid w:val="006B60E1"/>
    <w:rsid w:val="006C105E"/>
    <w:rsid w:val="006C154F"/>
    <w:rsid w:val="006C4C37"/>
    <w:rsid w:val="006C62EA"/>
    <w:rsid w:val="006D1507"/>
    <w:rsid w:val="006D4054"/>
    <w:rsid w:val="006D6C0E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10607"/>
    <w:rsid w:val="00712785"/>
    <w:rsid w:val="00712B2A"/>
    <w:rsid w:val="0071553E"/>
    <w:rsid w:val="00715683"/>
    <w:rsid w:val="007211B1"/>
    <w:rsid w:val="00724C09"/>
    <w:rsid w:val="007316C5"/>
    <w:rsid w:val="00733E2E"/>
    <w:rsid w:val="0074121C"/>
    <w:rsid w:val="00743028"/>
    <w:rsid w:val="007443DC"/>
    <w:rsid w:val="00744F8A"/>
    <w:rsid w:val="00745D81"/>
    <w:rsid w:val="00746187"/>
    <w:rsid w:val="0076254F"/>
    <w:rsid w:val="00764E2D"/>
    <w:rsid w:val="00775052"/>
    <w:rsid w:val="00776AD6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5825"/>
    <w:rsid w:val="0079706E"/>
    <w:rsid w:val="0079799F"/>
    <w:rsid w:val="007A2DC1"/>
    <w:rsid w:val="007A7B28"/>
    <w:rsid w:val="007B7753"/>
    <w:rsid w:val="007D1F0E"/>
    <w:rsid w:val="007D3319"/>
    <w:rsid w:val="007D335D"/>
    <w:rsid w:val="007D57F9"/>
    <w:rsid w:val="007D5BFA"/>
    <w:rsid w:val="007D6F6F"/>
    <w:rsid w:val="007E3314"/>
    <w:rsid w:val="007E4B03"/>
    <w:rsid w:val="007E58C7"/>
    <w:rsid w:val="007F324B"/>
    <w:rsid w:val="007F4E3D"/>
    <w:rsid w:val="00801B02"/>
    <w:rsid w:val="008024D9"/>
    <w:rsid w:val="0080553C"/>
    <w:rsid w:val="00805B46"/>
    <w:rsid w:val="008063C9"/>
    <w:rsid w:val="008118C7"/>
    <w:rsid w:val="00812A08"/>
    <w:rsid w:val="00813134"/>
    <w:rsid w:val="00817BBB"/>
    <w:rsid w:val="0082137A"/>
    <w:rsid w:val="0082262A"/>
    <w:rsid w:val="0082543E"/>
    <w:rsid w:val="00825DC2"/>
    <w:rsid w:val="00834AD3"/>
    <w:rsid w:val="00836863"/>
    <w:rsid w:val="00843795"/>
    <w:rsid w:val="00847F0F"/>
    <w:rsid w:val="00852330"/>
    <w:rsid w:val="0085237B"/>
    <w:rsid w:val="00852448"/>
    <w:rsid w:val="00866947"/>
    <w:rsid w:val="008822CB"/>
    <w:rsid w:val="0088258A"/>
    <w:rsid w:val="008837AF"/>
    <w:rsid w:val="00886332"/>
    <w:rsid w:val="00886CAB"/>
    <w:rsid w:val="00887A82"/>
    <w:rsid w:val="008908A3"/>
    <w:rsid w:val="00891FF7"/>
    <w:rsid w:val="008942E6"/>
    <w:rsid w:val="00897772"/>
    <w:rsid w:val="008979AA"/>
    <w:rsid w:val="008A1D0D"/>
    <w:rsid w:val="008A26D9"/>
    <w:rsid w:val="008A2F86"/>
    <w:rsid w:val="008B2416"/>
    <w:rsid w:val="008B77C0"/>
    <w:rsid w:val="008C0C29"/>
    <w:rsid w:val="008C2B4B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561C"/>
    <w:rsid w:val="00907522"/>
    <w:rsid w:val="009127BA"/>
    <w:rsid w:val="0091301E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70BF"/>
    <w:rsid w:val="009601C9"/>
    <w:rsid w:val="00967DF8"/>
    <w:rsid w:val="009705EE"/>
    <w:rsid w:val="00974CCD"/>
    <w:rsid w:val="00977927"/>
    <w:rsid w:val="0098135C"/>
    <w:rsid w:val="0098156A"/>
    <w:rsid w:val="00991BAC"/>
    <w:rsid w:val="009942D1"/>
    <w:rsid w:val="009950DE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7251"/>
    <w:rsid w:val="009D0AC9"/>
    <w:rsid w:val="009D10D8"/>
    <w:rsid w:val="009D207F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A0582E"/>
    <w:rsid w:val="00A06A63"/>
    <w:rsid w:val="00A10177"/>
    <w:rsid w:val="00A139F5"/>
    <w:rsid w:val="00A16DEF"/>
    <w:rsid w:val="00A201E6"/>
    <w:rsid w:val="00A217E6"/>
    <w:rsid w:val="00A2214D"/>
    <w:rsid w:val="00A2414C"/>
    <w:rsid w:val="00A33D0D"/>
    <w:rsid w:val="00A35C72"/>
    <w:rsid w:val="00A365F4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38B0"/>
    <w:rsid w:val="00A6713B"/>
    <w:rsid w:val="00A70E0E"/>
    <w:rsid w:val="00A77879"/>
    <w:rsid w:val="00A810F9"/>
    <w:rsid w:val="00A81127"/>
    <w:rsid w:val="00A821F3"/>
    <w:rsid w:val="00A866F2"/>
    <w:rsid w:val="00A86ECC"/>
    <w:rsid w:val="00A86FCC"/>
    <w:rsid w:val="00A907FE"/>
    <w:rsid w:val="00A953B9"/>
    <w:rsid w:val="00AA5262"/>
    <w:rsid w:val="00AA57A3"/>
    <w:rsid w:val="00AA710D"/>
    <w:rsid w:val="00AA724B"/>
    <w:rsid w:val="00AB2C3E"/>
    <w:rsid w:val="00AB3236"/>
    <w:rsid w:val="00AB6D25"/>
    <w:rsid w:val="00AC2AC4"/>
    <w:rsid w:val="00AC3B8D"/>
    <w:rsid w:val="00AC5371"/>
    <w:rsid w:val="00AC6F33"/>
    <w:rsid w:val="00AC77DC"/>
    <w:rsid w:val="00AD7676"/>
    <w:rsid w:val="00AE06C8"/>
    <w:rsid w:val="00AE15FE"/>
    <w:rsid w:val="00AE2D4B"/>
    <w:rsid w:val="00AE4111"/>
    <w:rsid w:val="00AE4F99"/>
    <w:rsid w:val="00AE6789"/>
    <w:rsid w:val="00AE6EF2"/>
    <w:rsid w:val="00AF2F1E"/>
    <w:rsid w:val="00AF3780"/>
    <w:rsid w:val="00B00C09"/>
    <w:rsid w:val="00B11B69"/>
    <w:rsid w:val="00B12FBA"/>
    <w:rsid w:val="00B14952"/>
    <w:rsid w:val="00B15CA4"/>
    <w:rsid w:val="00B217DB"/>
    <w:rsid w:val="00B27B18"/>
    <w:rsid w:val="00B27B58"/>
    <w:rsid w:val="00B31E5A"/>
    <w:rsid w:val="00B35A63"/>
    <w:rsid w:val="00B403A1"/>
    <w:rsid w:val="00B412A3"/>
    <w:rsid w:val="00B413B9"/>
    <w:rsid w:val="00B4483E"/>
    <w:rsid w:val="00B46A9F"/>
    <w:rsid w:val="00B6033B"/>
    <w:rsid w:val="00B61924"/>
    <w:rsid w:val="00B653AB"/>
    <w:rsid w:val="00B65F9E"/>
    <w:rsid w:val="00B66B19"/>
    <w:rsid w:val="00B6775A"/>
    <w:rsid w:val="00B7120E"/>
    <w:rsid w:val="00B722C7"/>
    <w:rsid w:val="00B72F68"/>
    <w:rsid w:val="00B733EE"/>
    <w:rsid w:val="00B73F74"/>
    <w:rsid w:val="00B77A19"/>
    <w:rsid w:val="00B81262"/>
    <w:rsid w:val="00B81EBE"/>
    <w:rsid w:val="00B85DBF"/>
    <w:rsid w:val="00B86BCA"/>
    <w:rsid w:val="00B914E9"/>
    <w:rsid w:val="00B9163F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F09"/>
    <w:rsid w:val="00BC2DDB"/>
    <w:rsid w:val="00BC44E4"/>
    <w:rsid w:val="00BD0145"/>
    <w:rsid w:val="00BD1E7E"/>
    <w:rsid w:val="00BD2828"/>
    <w:rsid w:val="00BD4E33"/>
    <w:rsid w:val="00BD5CAF"/>
    <w:rsid w:val="00BE54BD"/>
    <w:rsid w:val="00BF0508"/>
    <w:rsid w:val="00BF36EE"/>
    <w:rsid w:val="00BF419C"/>
    <w:rsid w:val="00BF61D5"/>
    <w:rsid w:val="00C030DE"/>
    <w:rsid w:val="00C03F01"/>
    <w:rsid w:val="00C074FD"/>
    <w:rsid w:val="00C10115"/>
    <w:rsid w:val="00C15772"/>
    <w:rsid w:val="00C16AEC"/>
    <w:rsid w:val="00C22105"/>
    <w:rsid w:val="00C23026"/>
    <w:rsid w:val="00C244B6"/>
    <w:rsid w:val="00C25087"/>
    <w:rsid w:val="00C267CA"/>
    <w:rsid w:val="00C3702F"/>
    <w:rsid w:val="00C42F6A"/>
    <w:rsid w:val="00C4500A"/>
    <w:rsid w:val="00C51D06"/>
    <w:rsid w:val="00C558C4"/>
    <w:rsid w:val="00C562B2"/>
    <w:rsid w:val="00C566A9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1487"/>
    <w:rsid w:val="00C91687"/>
    <w:rsid w:val="00C924A8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49BB"/>
    <w:rsid w:val="00CD58B7"/>
    <w:rsid w:val="00CE5EF2"/>
    <w:rsid w:val="00CF4099"/>
    <w:rsid w:val="00CF50AE"/>
    <w:rsid w:val="00CF538E"/>
    <w:rsid w:val="00CF6348"/>
    <w:rsid w:val="00CF648E"/>
    <w:rsid w:val="00D00796"/>
    <w:rsid w:val="00D029DF"/>
    <w:rsid w:val="00D05126"/>
    <w:rsid w:val="00D078D8"/>
    <w:rsid w:val="00D12F08"/>
    <w:rsid w:val="00D16D48"/>
    <w:rsid w:val="00D21BB8"/>
    <w:rsid w:val="00D24390"/>
    <w:rsid w:val="00D24C05"/>
    <w:rsid w:val="00D261A2"/>
    <w:rsid w:val="00D36D38"/>
    <w:rsid w:val="00D54347"/>
    <w:rsid w:val="00D60211"/>
    <w:rsid w:val="00D616D2"/>
    <w:rsid w:val="00D62602"/>
    <w:rsid w:val="00D63B5F"/>
    <w:rsid w:val="00D70EF7"/>
    <w:rsid w:val="00D8019B"/>
    <w:rsid w:val="00D82DD1"/>
    <w:rsid w:val="00D8397C"/>
    <w:rsid w:val="00D86250"/>
    <w:rsid w:val="00D90CB4"/>
    <w:rsid w:val="00D930AF"/>
    <w:rsid w:val="00D94BFD"/>
    <w:rsid w:val="00D94EED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7916"/>
    <w:rsid w:val="00DF5320"/>
    <w:rsid w:val="00E01436"/>
    <w:rsid w:val="00E03B38"/>
    <w:rsid w:val="00E045BD"/>
    <w:rsid w:val="00E0762C"/>
    <w:rsid w:val="00E135B1"/>
    <w:rsid w:val="00E165BE"/>
    <w:rsid w:val="00E1667E"/>
    <w:rsid w:val="00E17B77"/>
    <w:rsid w:val="00E20041"/>
    <w:rsid w:val="00E23337"/>
    <w:rsid w:val="00E2483C"/>
    <w:rsid w:val="00E259EA"/>
    <w:rsid w:val="00E32061"/>
    <w:rsid w:val="00E37334"/>
    <w:rsid w:val="00E41497"/>
    <w:rsid w:val="00E42FF9"/>
    <w:rsid w:val="00E4714C"/>
    <w:rsid w:val="00E5101C"/>
    <w:rsid w:val="00E51AEB"/>
    <w:rsid w:val="00E522A7"/>
    <w:rsid w:val="00E53494"/>
    <w:rsid w:val="00E53C71"/>
    <w:rsid w:val="00E54452"/>
    <w:rsid w:val="00E57ABD"/>
    <w:rsid w:val="00E64BE7"/>
    <w:rsid w:val="00E664C5"/>
    <w:rsid w:val="00E671A2"/>
    <w:rsid w:val="00E76D26"/>
    <w:rsid w:val="00E77E1D"/>
    <w:rsid w:val="00E827EF"/>
    <w:rsid w:val="00E832ED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6B9"/>
    <w:rsid w:val="00ED55C0"/>
    <w:rsid w:val="00ED682B"/>
    <w:rsid w:val="00EE36CB"/>
    <w:rsid w:val="00EE41D5"/>
    <w:rsid w:val="00EE4970"/>
    <w:rsid w:val="00EE5223"/>
    <w:rsid w:val="00EE5EC4"/>
    <w:rsid w:val="00EE746E"/>
    <w:rsid w:val="00EF6C6B"/>
    <w:rsid w:val="00F0121F"/>
    <w:rsid w:val="00F0170D"/>
    <w:rsid w:val="00F037A4"/>
    <w:rsid w:val="00F071AC"/>
    <w:rsid w:val="00F108B4"/>
    <w:rsid w:val="00F154DB"/>
    <w:rsid w:val="00F15F6E"/>
    <w:rsid w:val="00F27C8F"/>
    <w:rsid w:val="00F32323"/>
    <w:rsid w:val="00F32749"/>
    <w:rsid w:val="00F327B3"/>
    <w:rsid w:val="00F344CD"/>
    <w:rsid w:val="00F3589E"/>
    <w:rsid w:val="00F359FA"/>
    <w:rsid w:val="00F37172"/>
    <w:rsid w:val="00F40194"/>
    <w:rsid w:val="00F4477E"/>
    <w:rsid w:val="00F45AD8"/>
    <w:rsid w:val="00F46013"/>
    <w:rsid w:val="00F478EF"/>
    <w:rsid w:val="00F54466"/>
    <w:rsid w:val="00F65B91"/>
    <w:rsid w:val="00F6684A"/>
    <w:rsid w:val="00F6773E"/>
    <w:rsid w:val="00F67D8F"/>
    <w:rsid w:val="00F726A7"/>
    <w:rsid w:val="00F729F3"/>
    <w:rsid w:val="00F802BE"/>
    <w:rsid w:val="00F80E93"/>
    <w:rsid w:val="00F82CF5"/>
    <w:rsid w:val="00F86024"/>
    <w:rsid w:val="00F8611A"/>
    <w:rsid w:val="00F87A89"/>
    <w:rsid w:val="00FA0634"/>
    <w:rsid w:val="00FA5128"/>
    <w:rsid w:val="00FA5F62"/>
    <w:rsid w:val="00FA623A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30CF"/>
    <w:rsid w:val="00FD4F5A"/>
    <w:rsid w:val="00FD5EA7"/>
    <w:rsid w:val="00FD69E9"/>
    <w:rsid w:val="00FD7BD2"/>
    <w:rsid w:val="00FE08F1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biuletyn-statystyczny-nr-32019,4,86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inne-opracowania/informacje-o-sytuacji-spoleczno-gospodarczej/biuletyn-statystyczny-nr-32019,4,86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koniunktura/koniunktura/koniunktura-w-przetworstwie-przemyslowym-budownictwie-handlu-i-uslugach-kwiecien-2019-r-,3,77.html" TargetMode="External"/><Relationship Id="rId30" Type="http://schemas.openxmlformats.org/officeDocument/2006/relationships/hyperlink" Target="https://stat.gov.pl/obszary-tematyczne/koniunktura/koniunktura/koniunktura-w-przetworstwie-przemyslowym-budownictwie-handlu-i-uslugach-kwiecien-2019-r-,3,77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1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  <c:pt idx="38">
                  <c:v>8.1999999999999993</c:v>
                </c:pt>
                <c:pt idx="39">
                  <c:v>7.2</c:v>
                </c:pt>
                <c:pt idx="40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2201408"/>
        <c:axId val="204220304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1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  <c:pt idx="38">
                  <c:v>3.2</c:v>
                </c:pt>
                <c:pt idx="39">
                  <c:v>6</c:v>
                </c:pt>
                <c:pt idx="40">
                  <c:v>4.4000000000000004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1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1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  <c:pt idx="38">
                  <c:v>11.1</c:v>
                </c:pt>
                <c:pt idx="39">
                  <c:v>7.1</c:v>
                </c:pt>
                <c:pt idx="40">
                  <c:v>9.9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1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1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  <c:pt idx="38">
                  <c:v>14.5</c:v>
                </c:pt>
                <c:pt idx="39">
                  <c:v>15.4</c:v>
                </c:pt>
                <c:pt idx="40">
                  <c:v>16.7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2201408"/>
        <c:axId val="2042203040"/>
      </c:lineChart>
      <c:catAx>
        <c:axId val="204220140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2203040"/>
        <c:crossesAt val="0"/>
        <c:auto val="1"/>
        <c:lblAlgn val="ctr"/>
        <c:lblOffset val="100"/>
        <c:tickLblSkip val="1"/>
        <c:noMultiLvlLbl val="0"/>
      </c:catAx>
      <c:valAx>
        <c:axId val="204220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220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297696"/>
        <c:axId val="2048300416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2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8297696"/>
        <c:axId val="2048300416"/>
      </c:lineChart>
      <c:catAx>
        <c:axId val="204829769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8300416"/>
        <c:crossesAt val="0"/>
        <c:auto val="0"/>
        <c:lblAlgn val="ctr"/>
        <c:lblOffset val="100"/>
        <c:tickLblSkip val="1"/>
        <c:noMultiLvlLbl val="0"/>
      </c:catAx>
      <c:valAx>
        <c:axId val="204830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829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1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  <c:pt idx="38">
                  <c:v>4.7</c:v>
                </c:pt>
                <c:pt idx="39">
                  <c:v>3.5</c:v>
                </c:pt>
                <c:pt idx="40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298784"/>
        <c:axId val="204829932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1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1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1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  <c:pt idx="38">
                  <c:v>9.8000000000000007</c:v>
                </c:pt>
                <c:pt idx="39">
                  <c:v>8.1</c:v>
                </c:pt>
                <c:pt idx="40">
                  <c:v>10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1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  <c:pt idx="38">
                  <c:v>-3.1</c:v>
                </c:pt>
                <c:pt idx="39">
                  <c:v>-1.4</c:v>
                </c:pt>
                <c:pt idx="40">
                  <c:v>-0.8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8298784"/>
        <c:axId val="2048299328"/>
      </c:lineChart>
      <c:catAx>
        <c:axId val="204829878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8299328"/>
        <c:crossesAt val="0"/>
        <c:auto val="1"/>
        <c:lblAlgn val="ctr"/>
        <c:lblOffset val="100"/>
        <c:tickLblSkip val="1"/>
        <c:noMultiLvlLbl val="0"/>
      </c:catAx>
      <c:valAx>
        <c:axId val="204829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829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2201952"/>
        <c:axId val="204220249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2201952"/>
        <c:axId val="2042202496"/>
      </c:lineChart>
      <c:catAx>
        <c:axId val="204220195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2202496"/>
        <c:crossesAt val="0"/>
        <c:auto val="0"/>
        <c:lblAlgn val="ctr"/>
        <c:lblOffset val="100"/>
        <c:tickLblSkip val="1"/>
        <c:noMultiLvlLbl val="0"/>
      </c:catAx>
      <c:valAx>
        <c:axId val="204220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422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0C4B7-5ECB-43D0-B45B-2C7A2285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- maj 2019 roku</dc:title>
  <dc:subject/>
  <cp:keywords/>
  <dc:description/>
  <cp:revision>2</cp:revision>
  <cp:lastPrinted>2019-04-16T08:07:00Z</cp:lastPrinted>
  <dcterms:created xsi:type="dcterms:W3CDTF">2019-05-22T06:13:00Z</dcterms:created>
  <dcterms:modified xsi:type="dcterms:W3CDTF">2019-05-22T06:13:00Z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