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365E" w14:textId="454C417F" w:rsidR="00393761" w:rsidRDefault="00666720" w:rsidP="00AB6885">
      <w:pPr>
        <w:pStyle w:val="tytuinformacji"/>
        <w:spacing w:after="120"/>
        <w:rPr>
          <w:shd w:val="clear" w:color="auto" w:fill="FFFFFF"/>
        </w:rPr>
      </w:pPr>
      <w:bookmarkStart w:id="0" w:name="_GoBack"/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8D4203">
        <w:rPr>
          <w:shd w:val="clear" w:color="auto" w:fill="FFFFFF"/>
        </w:rPr>
        <w:t>sierpień</w:t>
      </w:r>
      <w:r w:rsidRPr="00666720">
        <w:rPr>
          <w:shd w:val="clear" w:color="auto" w:fill="FFFFFF"/>
        </w:rPr>
        <w:t xml:space="preserve"> 2020</w:t>
      </w:r>
    </w:p>
    <w:bookmarkEnd w:id="0"/>
    <w:p w14:paraId="2C20365F" w14:textId="77777777" w:rsidR="000910E7" w:rsidRPr="00001C5B" w:rsidRDefault="000910E7" w:rsidP="00AB6885">
      <w:pPr>
        <w:pStyle w:val="tytuinformacji"/>
        <w:spacing w:after="120"/>
        <w:rPr>
          <w:sz w:val="32"/>
        </w:rPr>
      </w:pPr>
    </w:p>
    <w:p w14:paraId="2C203660" w14:textId="1A0A813E" w:rsidR="00BD5E55" w:rsidRPr="00273296" w:rsidRDefault="009810C1" w:rsidP="002014E9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2C2036DD" wp14:editId="2C2036DE">
                <wp:simplePos x="0" y="0"/>
                <wp:positionH relativeFrom="column">
                  <wp:posOffset>5219700</wp:posOffset>
                </wp:positionH>
                <wp:positionV relativeFrom="paragraph">
                  <wp:posOffset>899160</wp:posOffset>
                </wp:positionV>
                <wp:extent cx="1725295" cy="614680"/>
                <wp:effectExtent l="0" t="0" r="0" b="0"/>
                <wp:wrapTight wrapText="bothSides">
                  <wp:wrapPolygon edited="0">
                    <wp:start x="715" y="0"/>
                    <wp:lineTo x="715" y="20752"/>
                    <wp:lineTo x="20749" y="20752"/>
                    <wp:lineTo x="20749" y="0"/>
                    <wp:lineTo x="715" y="0"/>
                  </wp:wrapPolygon>
                </wp:wrapTight>
                <wp:docPr id="1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B" w14:textId="77777777" w:rsidR="00F22BD7" w:rsidRPr="00D969B3" w:rsidRDefault="00F22BD7" w:rsidP="00907E1E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C2036DD">
                <v:stroke joinstyle="miter"/>
                <v:path gradientshapeok="t" o:connecttype="rect"/>
              </v:shapetype>
              <v:shape id="Pole tekstowe 6" style="position:absolute;margin-left:411pt;margin-top:70.8pt;width:135.85pt;height:48.4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4KDwIAAPgDAAAOAAAAZHJzL2Uyb0RvYy54bWysU8Fu2zAMvQ/YPwi6L06MJG2MOEXXrsOA&#10;rivQ7QMYWY6FSqImKbG7rx8lp2mw3Yb5IIgm+cj3SK2vBqPZQfqg0NZ8NplyJq3ARtldzX98v/tw&#10;yVmIYBvQaGXNX2TgV5v379a9q2SJHepGekYgNlS9q3kXo6uKIohOGggTdNKSs0VvIJLpd0XjoSd0&#10;o4tyOl0WPfrGeRQyBPp7Ozr5JuO3rRTxW9sGGZmuOfUW8+nzuU1nsVlDtfPgOiWObcA/dGFAWSp6&#10;grqFCGzv1V9QRgmPAds4EWgKbFslZOZAbGbTP9g8deBk5kLiBHeSKfw/WPFwePRMNTS7kjMLhmb0&#10;iFqyKJ9DxF6yZdKod6Gi0CdHwXH4iAPFZ77B3aN4DsziTQd2J6+9x76T0FCPs5RZnKWOOCGBbPuv&#10;2FAt2EfMQEPrTRKQJGGETrN6Oc1HDpGJVPKiXJSrBWeCfMvZfHmZB1hA9ZrtfIifJRqWLjX3NP+M&#10;Dof7EFM3UL2GpGIW75TWeQe0ZX3NV4tykRPOPEZFWlGtTM0vp+kblyaR/GSbnBxB6fFOBbQ9sk5E&#10;R8px2A4UmKTYYvNC/D2Oq0hPhy4d+l+c9bSGNQ8/9+AlZ/qLJQ1Xs/k87W025ouLkgx/7tmee8AK&#10;gqp55Gy83sS86yPXa9K6VVmGt06OvdJ6ZXWOTyHt77mdo94e7OY3AAAA//8DAFBLAwQUAAYACAAA&#10;ACEAuzPEOeAAAAAMAQAADwAAAGRycy9kb3ducmV2LnhtbEyPwU7DMBBE70j8g7VI3KjdNJQ0xKkQ&#10;iCuohVbito23SUS8jmK3CX+Pe4LjaEYzb4r1ZDtxpsG3jjXMZwoEceVMy7WGz4/XuwyED8gGO8ek&#10;4Yc8rMvrqwJz40be0HkbahFL2OeooQmhz6X0VUMW/cz1xNE7usFiiHKopRlwjOW2k4lSS2mx5bjQ&#10;YE/PDVXf25PVsHs7fu1T9V6/2Pt+dJOSbFdS69ub6ekRRKAp/IXhgh/RoYxMB3di40WnIUuS+CVE&#10;I50vQVwSarV4AHHQkCyyFGRZyP8nyl8AAAD//wMAUEsBAi0AFAAGAAgAAAAhALaDOJL+AAAA4QEA&#10;ABMAAAAAAAAAAAAAAAAAAAAAAFtDb250ZW50X1R5cGVzXS54bWxQSwECLQAUAAYACAAAACEAOP0h&#10;/9YAAACUAQAACwAAAAAAAAAAAAAAAAAvAQAAX3JlbHMvLnJlbHNQSwECLQAUAAYACAAAACEAtb5+&#10;Cg8CAAD4AwAADgAAAAAAAAAAAAAAAAAuAgAAZHJzL2Uyb0RvYy54bWxQSwECLQAUAAYACAAAACEA&#10;uzPEOeAAAAAMAQAADwAAAAAAAAAAAAAAAABpBAAAZHJzL2Rvd25yZXYueG1sUEsFBgAAAAAEAAQA&#10;8wAAAHYFAAAAAA==&#10;">
                <v:textbox>
                  <w:txbxContent>
                    <w:p w:rsidRPr="00D969B3" w:rsidR="00F22BD7" w:rsidP="00907E1E" w:rsidRDefault="00F22BD7" w14:paraId="2C20370B" w14:textId="77777777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688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2C2036E0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C" w14:textId="28D6290A" w:rsidR="002B135C" w:rsidRPr="009555F6" w:rsidRDefault="002B135C" w:rsidP="002014E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7A42EDC1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5D5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11</w:t>
                            </w:r>
                            <w:r w:rsidR="009E257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A85D5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 w:rsidRPr="00ED6C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2C20370D" w14:textId="69B34AB2" w:rsidR="002B135C" w:rsidRPr="00667FD1" w:rsidRDefault="00A85D5A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Spadek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14:paraId="2C20370E" w14:textId="77777777"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8cKwIAACo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cR5RPICdxXUJyTMwri8eGwotGB/UdLj4pbU&#10;/TwwKyhRnw2Svkrn87DpUZnniwwVe22pri3McIQqqadkFLc+Xkco28AtDqeRkbbXSs4l40JGNs/H&#10;Ezb+Wo9erye+eQYAAP//AwBQSwMEFAAGAAgAAAAhADFNHYjdAAAABwEAAA8AAABkcnMvZG93bnJl&#10;di54bWxMj0FPwzAMhe9I/IfISNxY2g7YVJpOCNQDoCHYduHmNaataJyqybby7zEnOFnPz3rvc7Ga&#10;XK+ONIbOs4F0loAirr3tuDGw21ZXS1AhIlvsPZOBbwqwKs/PCsytP/E7HTexURLCIUcDbYxDrnWo&#10;W3IYZn4gFu/Tjw6jyLHRdsSThLteZ0lyqx12LA0tDvTQUv21OTgD1+lrvXwLH1v26yqrXh7RPYVn&#10;Yy4vpvs7UJGm+HcMv/iCDqUw7f2BbVC9AXkkynYuU9x5cpOB2hvIskUKuiz0f/7yBwAA//8DAFBL&#10;AQItABQABgAIAAAAIQC2gziS/gAAAOEBAAATAAAAAAAAAAAAAAAAAAAAAABbQ29udGVudF9UeXBl&#10;c10ueG1sUEsBAi0AFAAGAAgAAAAhADj9If/WAAAAlAEAAAsAAAAAAAAAAAAAAAAALwEAAF9yZWxz&#10;Ly5yZWxzUEsBAi0AFAAGAAgAAAAhAPIeHxwrAgAAKgQAAA4AAAAAAAAAAAAAAAAALgIAAGRycy9l&#10;Mm9Eb2MueG1sUEsBAi0AFAAGAAgAAAAhADFNHYjdAAAABwEAAA8AAAAAAAAAAAAAAAAAhQQAAGRy&#10;cy9kb3ducmV2LnhtbFBLBQYAAAAABAAEAPMAAACPBQAAAAA=&#10;" fillcolor="#001d77" stroked="f">
                <v:textbox>
                  <w:txbxContent>
                    <w:p w14:paraId="2C20370C" w14:textId="28D6290A" w:rsidR="002B135C" w:rsidRPr="009555F6" w:rsidRDefault="002B135C" w:rsidP="002014E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7A42EDC1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5D5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11</w:t>
                      </w:r>
                      <w:r w:rsidR="009E257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A85D5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 w:rsidRPr="00ED6C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2C20370D" w14:textId="69B34AB2" w:rsidR="002B135C" w:rsidRPr="00667FD1" w:rsidRDefault="00A85D5A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Spadek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14:paraId="2C20370E" w14:textId="77777777"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 xml:space="preserve">Według stanu na koniec </w:t>
      </w:r>
      <w:r w:rsidR="008D4203">
        <w:t>sierpnia</w:t>
      </w:r>
      <w:r w:rsidR="002B03D9" w:rsidRPr="002B03D9">
        <w:t xml:space="preserve"> 2020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6B665F" w:rsidRPr="006B665F">
        <w:t>4</w:t>
      </w:r>
      <w:r w:rsidR="001F0D02" w:rsidRPr="00463CF5">
        <w:rPr>
          <w:rFonts w:ascii="Times New Roman" w:hAnsi="Times New Roman"/>
          <w:sz w:val="22"/>
          <w:szCs w:val="22"/>
        </w:rPr>
        <w:t> </w:t>
      </w:r>
      <w:r w:rsidR="006B665F" w:rsidRPr="006B665F">
        <w:t>610,9</w:t>
      </w:r>
      <w:r w:rsidR="001F0D02">
        <w:t xml:space="preserve"> </w:t>
      </w:r>
      <w:r w:rsidR="002B03D9" w:rsidRPr="00562676">
        <w:t xml:space="preserve">tys. </w:t>
      </w:r>
      <w:r w:rsidR="00AB6885" w:rsidRPr="00562676">
        <w:t xml:space="preserve">podmiotów </w:t>
      </w:r>
      <w:r w:rsidR="00A15690">
        <w:t>gospodarki narodowej</w:t>
      </w:r>
      <w:r w:rsidR="00AB6885" w:rsidRPr="00B91EA5">
        <w:t xml:space="preserve">, </w:t>
      </w:r>
      <w:r w:rsidR="002B03D9" w:rsidRPr="00B91EA5">
        <w:t xml:space="preserve">tj. o </w:t>
      </w:r>
      <w:r w:rsidR="00111828" w:rsidRPr="001F0D02">
        <w:t>0,4</w:t>
      </w:r>
      <w:r w:rsidR="002B03D9" w:rsidRPr="001F0D02">
        <w:t xml:space="preserve">% </w:t>
      </w:r>
      <w:r w:rsidR="008700A9">
        <w:t>więcej</w:t>
      </w:r>
      <w:r w:rsidR="002B03D9" w:rsidRPr="00B91EA5">
        <w:t xml:space="preserve"> niż miesiąc wcześniej </w:t>
      </w:r>
      <w:r w:rsidR="002B03D9" w:rsidRPr="00435EF2">
        <w:t>(</w:t>
      </w:r>
      <w:r w:rsidR="003B4922" w:rsidRPr="008700A9">
        <w:t>2,6</w:t>
      </w:r>
      <w:r w:rsidR="002B03D9" w:rsidRPr="008700A9">
        <w:t>%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14:paraId="2C203661" w14:textId="32D4BDEF" w:rsidR="004F39E9" w:rsidRPr="002352A5" w:rsidRDefault="00E1432A" w:rsidP="002014E9">
      <w:pPr>
        <w:rPr>
          <w:b/>
          <w:highlight w:val="yellow"/>
          <w:lang w:eastAsia="pl-PL"/>
        </w:rPr>
      </w:pPr>
      <w:r>
        <w:rPr>
          <w:b/>
          <w:lang w:eastAsia="pl-PL"/>
        </w:rPr>
        <w:t>Spadek</w:t>
      </w:r>
      <w:r w:rsidR="00AB6885" w:rsidRPr="00273296">
        <w:rPr>
          <w:b/>
          <w:lang w:eastAsia="pl-PL"/>
        </w:rPr>
        <w:t xml:space="preserve"> liczby podmiotów nowo zarejestrowanych odnotowano dla osób fizycznych prowadzących działalność gospodarczą (</w:t>
      </w:r>
      <w:r w:rsidR="001B01E0">
        <w:rPr>
          <w:b/>
          <w:lang w:eastAsia="pl-PL"/>
        </w:rPr>
        <w:t xml:space="preserve">o </w:t>
      </w:r>
      <w:r>
        <w:rPr>
          <w:b/>
          <w:lang w:eastAsia="pl-PL"/>
        </w:rPr>
        <w:t>12</w:t>
      </w:r>
      <w:r w:rsidR="008B4BBC" w:rsidRPr="00E1432A">
        <w:rPr>
          <w:b/>
        </w:rPr>
        <w:t>,8</w:t>
      </w:r>
      <w:r w:rsidR="00AB6885" w:rsidRPr="00E1432A">
        <w:rPr>
          <w:b/>
          <w:lang w:eastAsia="pl-PL"/>
        </w:rPr>
        <w:t>%)</w:t>
      </w:r>
      <w:r w:rsidR="00B309CF">
        <w:rPr>
          <w:b/>
          <w:lang w:eastAsia="pl-PL"/>
        </w:rPr>
        <w:t xml:space="preserve"> oraz </w:t>
      </w:r>
      <w:r w:rsidR="001B01E0" w:rsidRPr="001B01E0">
        <w:rPr>
          <w:b/>
          <w:lang w:eastAsia="pl-PL"/>
        </w:rPr>
        <w:t>spółek (o 2,8%)</w:t>
      </w:r>
      <w:r w:rsidR="00AB6885" w:rsidRPr="00E1432A">
        <w:rPr>
          <w:b/>
          <w:lang w:eastAsia="pl-PL"/>
        </w:rPr>
        <w:t>.</w:t>
      </w:r>
      <w:r w:rsidR="004803A7">
        <w:rPr>
          <w:b/>
          <w:lang w:eastAsia="pl-PL"/>
        </w:rPr>
        <w:t xml:space="preserve"> W grupie</w:t>
      </w:r>
      <w:r w:rsidR="001A6299">
        <w:rPr>
          <w:b/>
          <w:lang w:eastAsia="pl-PL"/>
        </w:rPr>
        <w:t xml:space="preserve"> spółek handlowych odnotowano </w:t>
      </w:r>
      <w:r w:rsidR="00885AE2">
        <w:rPr>
          <w:b/>
          <w:lang w:eastAsia="pl-PL"/>
        </w:rPr>
        <w:t xml:space="preserve">natomiast </w:t>
      </w:r>
      <w:r w:rsidR="001B01E0">
        <w:rPr>
          <w:b/>
          <w:lang w:eastAsia="pl-PL"/>
        </w:rPr>
        <w:t xml:space="preserve">wzrost liczby nowo zarejestrowanych podmiotów </w:t>
      </w:r>
      <w:r w:rsidR="001A6299">
        <w:rPr>
          <w:b/>
          <w:lang w:eastAsia="pl-PL"/>
        </w:rPr>
        <w:t xml:space="preserve">dla spółek  </w:t>
      </w:r>
      <w:r w:rsidR="001B01E0">
        <w:rPr>
          <w:b/>
          <w:lang w:eastAsia="pl-PL"/>
        </w:rPr>
        <w:t>akcyjnych</w:t>
      </w:r>
      <w:r w:rsidR="001A6299">
        <w:rPr>
          <w:b/>
          <w:lang w:eastAsia="pl-PL"/>
        </w:rPr>
        <w:t xml:space="preserve"> </w:t>
      </w:r>
      <w:r w:rsidR="001A6299" w:rsidRPr="001B01E0">
        <w:rPr>
          <w:b/>
          <w:lang w:eastAsia="pl-PL"/>
        </w:rPr>
        <w:t xml:space="preserve">(o </w:t>
      </w:r>
      <w:r w:rsidR="001B01E0" w:rsidRPr="001B01E0">
        <w:rPr>
          <w:b/>
          <w:lang w:eastAsia="pl-PL"/>
        </w:rPr>
        <w:t>10</w:t>
      </w:r>
      <w:r w:rsidR="009731B9" w:rsidRPr="001B01E0">
        <w:rPr>
          <w:b/>
          <w:lang w:eastAsia="pl-PL"/>
        </w:rPr>
        <w:t>,</w:t>
      </w:r>
      <w:r w:rsidR="001B01E0">
        <w:rPr>
          <w:b/>
          <w:lang w:eastAsia="pl-PL"/>
        </w:rPr>
        <w:t>5</w:t>
      </w:r>
      <w:r w:rsidR="001A6299">
        <w:rPr>
          <w:b/>
          <w:lang w:eastAsia="pl-PL"/>
        </w:rPr>
        <w:t>%)</w:t>
      </w:r>
      <w:r w:rsidR="00601A12">
        <w:rPr>
          <w:b/>
          <w:lang w:eastAsia="pl-PL"/>
        </w:rPr>
        <w:t xml:space="preserve"> oraz spółek z ograniczoną odpowiedzialnością (o 1,6%)</w:t>
      </w:r>
      <w:r w:rsidR="001A6299">
        <w:rPr>
          <w:b/>
          <w:lang w:eastAsia="pl-PL"/>
        </w:rPr>
        <w:t xml:space="preserve">. </w:t>
      </w:r>
      <w:r w:rsidR="00915CBA">
        <w:rPr>
          <w:b/>
          <w:lang w:eastAsia="pl-PL"/>
        </w:rPr>
        <w:t xml:space="preserve"> Dla spółek cywilnych odnotowano</w:t>
      </w:r>
      <w:r w:rsidR="00DF028A">
        <w:rPr>
          <w:b/>
          <w:lang w:eastAsia="pl-PL"/>
        </w:rPr>
        <w:t xml:space="preserve"> </w:t>
      </w:r>
      <w:r w:rsidR="00FF54DE" w:rsidRPr="001861B5">
        <w:rPr>
          <w:b/>
          <w:lang w:eastAsia="pl-PL"/>
        </w:rPr>
        <w:t>spadek</w:t>
      </w:r>
      <w:r w:rsidR="00DF028A" w:rsidRPr="001861B5">
        <w:rPr>
          <w:b/>
          <w:lang w:eastAsia="pl-PL"/>
        </w:rPr>
        <w:t xml:space="preserve"> o</w:t>
      </w:r>
      <w:r w:rsidR="006A2C3C" w:rsidRPr="001861B5">
        <w:rPr>
          <w:b/>
          <w:lang w:eastAsia="pl-PL"/>
        </w:rPr>
        <w:t xml:space="preserve"> </w:t>
      </w:r>
      <w:r w:rsidR="001861B5" w:rsidRPr="001861B5">
        <w:rPr>
          <w:b/>
          <w:lang w:eastAsia="pl-PL"/>
        </w:rPr>
        <w:t>10</w:t>
      </w:r>
      <w:r w:rsidR="00FF54DE" w:rsidRPr="001861B5">
        <w:rPr>
          <w:b/>
          <w:lang w:eastAsia="pl-PL"/>
        </w:rPr>
        <w:t>,</w:t>
      </w:r>
      <w:r w:rsidR="001861B5" w:rsidRPr="001861B5">
        <w:rPr>
          <w:b/>
          <w:lang w:eastAsia="pl-PL"/>
        </w:rPr>
        <w:t>3</w:t>
      </w:r>
      <w:r w:rsidR="00DF028A" w:rsidRPr="001861B5">
        <w:rPr>
          <w:b/>
          <w:lang w:eastAsia="pl-PL"/>
        </w:rPr>
        <w:t>%</w:t>
      </w:r>
      <w:r w:rsidR="00915CBA">
        <w:rPr>
          <w:b/>
          <w:lang w:eastAsia="pl-PL"/>
        </w:rPr>
        <w:t xml:space="preserve"> w porównaniu do poprzedniego miesiąca. </w:t>
      </w:r>
    </w:p>
    <w:p w14:paraId="2C203662" w14:textId="77777777" w:rsidR="00AB6885" w:rsidRDefault="00AB6885" w:rsidP="002B03D9">
      <w:pPr>
        <w:rPr>
          <w:lang w:eastAsia="pl-PL"/>
        </w:rPr>
      </w:pPr>
    </w:p>
    <w:p w14:paraId="2C203663" w14:textId="77777777"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688"/>
      </w:tblGrid>
      <w:tr w:rsidR="00662D82" w:rsidRPr="00907E1E" w14:paraId="2C203667" w14:textId="77777777" w:rsidTr="007F45C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14:paraId="2C203664" w14:textId="77777777"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966" w:type="pct"/>
            <w:tcBorders>
              <w:bottom w:val="single" w:sz="12" w:space="0" w:color="002060"/>
            </w:tcBorders>
            <w:vAlign w:val="center"/>
          </w:tcPr>
          <w:p w14:paraId="2C203665" w14:textId="63B01186" w:rsidR="00662D82" w:rsidRPr="00907E1E" w:rsidRDefault="008D4203" w:rsidP="00114828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Sierpień</w:t>
            </w:r>
            <w:r w:rsidR="007F45CA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2020</w:t>
            </w:r>
          </w:p>
        </w:tc>
        <w:tc>
          <w:tcPr>
            <w:tcW w:w="1046" w:type="pct"/>
            <w:tcBorders>
              <w:bottom w:val="single" w:sz="12" w:space="0" w:color="002060"/>
            </w:tcBorders>
            <w:vAlign w:val="center"/>
          </w:tcPr>
          <w:p w14:paraId="2C203666" w14:textId="4AD687BF" w:rsidR="00662D82" w:rsidRPr="00907E1E" w:rsidRDefault="008D4203" w:rsidP="00E20A7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Lipiec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2020 =100</w:t>
            </w:r>
          </w:p>
        </w:tc>
      </w:tr>
      <w:tr w:rsidR="00F07602" w:rsidRPr="00907E1E" w14:paraId="2C20366B" w14:textId="77777777" w:rsidTr="007F45C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14:paraId="2C203668" w14:textId="77777777"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966" w:type="pct"/>
            <w:tcBorders>
              <w:top w:val="single" w:sz="12" w:space="0" w:color="002060"/>
            </w:tcBorders>
          </w:tcPr>
          <w:p w14:paraId="2C203669" w14:textId="632E2B70" w:rsidR="00F07602" w:rsidRPr="008D4203" w:rsidRDefault="001E5989" w:rsidP="001A4A01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1E5989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 </w:t>
            </w:r>
            <w:r w:rsidRPr="001E5989">
              <w:rPr>
                <w:b/>
                <w:sz w:val="16"/>
                <w:szCs w:val="16"/>
              </w:rPr>
              <w:t>610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5989">
              <w:rPr>
                <w:b/>
                <w:sz w:val="16"/>
                <w:szCs w:val="16"/>
              </w:rPr>
              <w:t>882</w:t>
            </w:r>
          </w:p>
        </w:tc>
        <w:tc>
          <w:tcPr>
            <w:tcW w:w="1046" w:type="pct"/>
            <w:tcBorders>
              <w:top w:val="single" w:sz="12" w:space="0" w:color="002060"/>
            </w:tcBorders>
          </w:tcPr>
          <w:p w14:paraId="2C20366A" w14:textId="6C765293" w:rsidR="00F07602" w:rsidRPr="008D4203" w:rsidRDefault="00292DBA" w:rsidP="009B6EFD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652051">
              <w:rPr>
                <w:b/>
                <w:sz w:val="16"/>
                <w:szCs w:val="16"/>
              </w:rPr>
              <w:t>100,4</w:t>
            </w:r>
          </w:p>
        </w:tc>
      </w:tr>
      <w:tr w:rsidR="00F07602" w:rsidRPr="00907E1E" w14:paraId="2C20366F" w14:textId="77777777" w:rsidTr="007F45CA">
        <w:trPr>
          <w:trHeight w:val="510"/>
        </w:trPr>
        <w:tc>
          <w:tcPr>
            <w:tcW w:w="2987" w:type="pct"/>
          </w:tcPr>
          <w:p w14:paraId="2C20366C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966" w:type="pct"/>
          </w:tcPr>
          <w:p w14:paraId="2C20366D" w14:textId="2554FB41" w:rsidR="00F07602" w:rsidRPr="008D4203" w:rsidRDefault="00652051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652051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</w:t>
            </w:r>
            <w:r w:rsidRPr="00652051">
              <w:rPr>
                <w:sz w:val="16"/>
                <w:szCs w:val="16"/>
              </w:rPr>
              <w:t>870</w:t>
            </w:r>
          </w:p>
        </w:tc>
        <w:tc>
          <w:tcPr>
            <w:tcW w:w="1046" w:type="pct"/>
          </w:tcPr>
          <w:p w14:paraId="2C20366E" w14:textId="19615FE4" w:rsidR="00F07602" w:rsidRPr="008D4203" w:rsidRDefault="00652051" w:rsidP="00F07602">
            <w:pPr>
              <w:jc w:val="right"/>
              <w:rPr>
                <w:sz w:val="16"/>
                <w:szCs w:val="16"/>
                <w:highlight w:val="yellow"/>
              </w:rPr>
            </w:pPr>
            <w:r w:rsidRPr="00652051">
              <w:rPr>
                <w:sz w:val="16"/>
                <w:szCs w:val="16"/>
              </w:rPr>
              <w:t>88,5</w:t>
            </w:r>
          </w:p>
        </w:tc>
      </w:tr>
      <w:tr w:rsidR="00F07602" w:rsidRPr="00907E1E" w14:paraId="2C203673" w14:textId="77777777" w:rsidTr="007F45CA">
        <w:trPr>
          <w:trHeight w:val="510"/>
        </w:trPr>
        <w:tc>
          <w:tcPr>
            <w:tcW w:w="2987" w:type="pct"/>
          </w:tcPr>
          <w:p w14:paraId="2C203670" w14:textId="77777777"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966" w:type="pct"/>
          </w:tcPr>
          <w:p w14:paraId="2C203671" w14:textId="111405FE" w:rsidR="00F07602" w:rsidRPr="008D4203" w:rsidRDefault="00652051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652051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652051">
              <w:rPr>
                <w:sz w:val="16"/>
                <w:szCs w:val="16"/>
              </w:rPr>
              <w:t>029</w:t>
            </w:r>
          </w:p>
        </w:tc>
        <w:tc>
          <w:tcPr>
            <w:tcW w:w="1046" w:type="pct"/>
          </w:tcPr>
          <w:p w14:paraId="2C203672" w14:textId="1FFCBA28" w:rsidR="00F07602" w:rsidRPr="008D4203" w:rsidRDefault="00652051" w:rsidP="00B17C69">
            <w:pPr>
              <w:jc w:val="right"/>
              <w:rPr>
                <w:sz w:val="16"/>
                <w:szCs w:val="16"/>
                <w:highlight w:val="yellow"/>
              </w:rPr>
            </w:pPr>
            <w:r w:rsidRPr="00652051">
              <w:rPr>
                <w:sz w:val="16"/>
                <w:szCs w:val="16"/>
              </w:rPr>
              <w:t>88,4</w:t>
            </w:r>
          </w:p>
        </w:tc>
      </w:tr>
      <w:tr w:rsidR="00F07602" w:rsidRPr="00907E1E" w14:paraId="2C203677" w14:textId="77777777" w:rsidTr="007F45CA">
        <w:trPr>
          <w:trHeight w:val="510"/>
        </w:trPr>
        <w:tc>
          <w:tcPr>
            <w:tcW w:w="2987" w:type="pct"/>
          </w:tcPr>
          <w:p w14:paraId="2C203674" w14:textId="77777777"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966" w:type="pct"/>
          </w:tcPr>
          <w:p w14:paraId="2C203675" w14:textId="3573CD70" w:rsidR="00F07602" w:rsidRPr="008D4203" w:rsidRDefault="0068541E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68541E">
              <w:rPr>
                <w:sz w:val="16"/>
                <w:szCs w:val="16"/>
              </w:rPr>
              <w:t>464</w:t>
            </w:r>
            <w:r>
              <w:rPr>
                <w:sz w:val="16"/>
                <w:szCs w:val="16"/>
              </w:rPr>
              <w:t xml:space="preserve"> </w:t>
            </w:r>
            <w:r w:rsidRPr="0068541E">
              <w:rPr>
                <w:sz w:val="16"/>
                <w:szCs w:val="16"/>
              </w:rPr>
              <w:t>330</w:t>
            </w:r>
          </w:p>
        </w:tc>
        <w:tc>
          <w:tcPr>
            <w:tcW w:w="1046" w:type="pct"/>
          </w:tcPr>
          <w:p w14:paraId="2C203676" w14:textId="5ED9FB65" w:rsidR="00F07602" w:rsidRPr="008D4203" w:rsidRDefault="0068541E" w:rsidP="00B17C69">
            <w:pPr>
              <w:jc w:val="right"/>
              <w:rPr>
                <w:sz w:val="16"/>
                <w:szCs w:val="16"/>
                <w:highlight w:val="yellow"/>
              </w:rPr>
            </w:pPr>
            <w:r w:rsidRPr="0068541E">
              <w:rPr>
                <w:sz w:val="16"/>
                <w:szCs w:val="16"/>
              </w:rPr>
              <w:t>99,7</w:t>
            </w:r>
          </w:p>
        </w:tc>
      </w:tr>
    </w:tbl>
    <w:p w14:paraId="2C203679" w14:textId="53E230BB" w:rsidR="000F7CC2" w:rsidRDefault="008A775A" w:rsidP="00E05F1A">
      <w:pPr>
        <w:pStyle w:val="LID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06B585A9">
                <wp:simplePos x="0" y="0"/>
                <wp:positionH relativeFrom="column">
                  <wp:posOffset>5295900</wp:posOffset>
                </wp:positionH>
                <wp:positionV relativeFrom="paragraph">
                  <wp:posOffset>2679700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0F" w14:textId="4A8981A0" w:rsidR="00C378A9" w:rsidRPr="00D969B3" w:rsidRDefault="008A775A" w:rsidP="00C378A9">
                            <w:pPr>
                              <w:pStyle w:val="tekstzboku"/>
                            </w:pPr>
                            <w:r w:rsidRPr="008A775A">
                              <w:t>Spadek liczby wyrejest</w:t>
                            </w:r>
                            <w:r>
                              <w:t>rowanych</w:t>
                            </w:r>
                            <w:r w:rsidRPr="008A775A">
                              <w:t xml:space="preserve"> spółek o </w:t>
                            </w:r>
                            <w:r w:rsidRPr="008A43B5">
                              <w:t>2</w:t>
                            </w:r>
                            <w:r w:rsidR="008A43B5" w:rsidRPr="008A43B5">
                              <w:t>8,4</w:t>
                            </w:r>
                            <w:r w:rsidRPr="008A43B5">
                              <w:t>%</w:t>
                            </w:r>
                            <w:r w:rsidRPr="008A775A">
                              <w:t xml:space="preserve"> w poró</w:t>
                            </w:r>
                            <w:r>
                              <w:t xml:space="preserve">wnaniu </w:t>
                            </w:r>
                            <w:r w:rsidRPr="008A775A">
                              <w:t>do poprzedniego mie</w:t>
                            </w:r>
                            <w:r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1" id="_x0000_s1028" type="#_x0000_t202" style="position:absolute;left:0;text-align:left;margin-left:417pt;margin-top:211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cmDwIAAP8DAAAOAAAAZHJzL2Uyb0RvYy54bWysU8Fu2zAMvQ/YPwi6L06MpG2MOEXXrsOA&#10;bivQ7QMYWY6FSqImKbGzrx8lJ1mw3YZdBEokH/keqdXtYDTbSx8U2prPJlPOpBXYKLut+fdvj+9u&#10;OAsRbAMaraz5QQZ+u377ZtW7SpbYoW6kZwRiQ9W7mncxuqooguikgTBBJy05W/QGIl39tmg89IRu&#10;dFFOp1dFj75xHoUMgV4fRidfZ/y2lSJ+bdsgI9M1p95iPn0+N+ks1iuoth5cp8SxDfiHLgwoS0XP&#10;UA8Qge28+gvKKOExYBsnAk2BbauEzByIzWz6B5uXDpzMXEic4M4yhf8HK77snz1TDc2OJmXB0Iye&#10;UUsW5WuI2Et2lTTqXago9MVRcBze40DxmW9wTyheA7N434Hdyjvvse8kNNTjLGUWF6kjTkggm/4z&#10;NlQLdhEz0NB6kwQkSRih06wO5/nIITKRSl6Xi3K54EyQ72ZKguUBFlCdsp0P8aNEw5JRc0/zz+iw&#10;fwoxdQPVKSQVs/iotM47oC3ra75clIuccOExKtKKamVyzelYE6pE8oNtcnIEpUebCmh7ZJ2IjpTj&#10;sBmyyOVJzA02B5LB47iR9IPI6ND/5Kynbax5+LEDLznTnyxJuZzN52l982W+uC7p4i89m0sPWEFQ&#10;NY+cjeZ9zCs/Ur4jyVuV1UizGTs5tkxblkU6/oi0xpf3HPX7365/AQAA//8DAFBLAwQUAAYACAAA&#10;ACEAWaVnpuAAAAAMAQAADwAAAGRycy9kb3ducmV2LnhtbEyPwU7DMBBE70j8g7VI3KjdkNAQsqkQ&#10;iCuohSJxc+NtEhGvo9htwt/jnuA2qxnNvinXs+3FiUbfOUZYLhQI4tqZjhuEj/eXmxyED5qN7h0T&#10;wg95WFeXF6UujJt4Q6dtaEQsYV9ohDaEoZDS1y1Z7RduII7ewY1Wh3iOjTSjnmK57WWi1J20uuP4&#10;odUDPbVUf2+PFmH3evj6TNVb82yzYXKzkmzvJeL11fz4ACLQHP7CcMaP6FBFpr07svGiR8hv07gl&#10;IKRJEsU5sVTZCsQeIUtzBbIq5f8R1S8AAAD//wMAUEsBAi0AFAAGAAgAAAAhALaDOJL+AAAA4QEA&#10;ABMAAAAAAAAAAAAAAAAAAAAAAFtDb250ZW50X1R5cGVzXS54bWxQSwECLQAUAAYACAAAACEAOP0h&#10;/9YAAACUAQAACwAAAAAAAAAAAAAAAAAvAQAAX3JlbHMvLnJlbHNQSwECLQAUAAYACAAAACEAH+1X&#10;Jg8CAAD/AwAADgAAAAAAAAAAAAAAAAAuAgAAZHJzL2Uyb0RvYy54bWxQSwECLQAUAAYACAAAACEA&#10;WaVnpuAAAAAMAQAADwAAAAAAAAAAAAAAAABpBAAAZHJzL2Rvd25yZXYueG1sUEsFBgAAAAAEAAQA&#10;8wAAAHYFAAAAAA==&#10;" filled="f" stroked="f">
                <v:textbox>
                  <w:txbxContent>
                    <w:p w14:paraId="2C20370F" w14:textId="4A8981A0" w:rsidR="00C378A9" w:rsidRPr="00D969B3" w:rsidRDefault="008A775A" w:rsidP="00C378A9">
                      <w:pPr>
                        <w:pStyle w:val="tekstzboku"/>
                      </w:pPr>
                      <w:r w:rsidRPr="008A775A">
                        <w:t>Spadek liczby wyrejest</w:t>
                      </w:r>
                      <w:r>
                        <w:t>rowanych</w:t>
                      </w:r>
                      <w:r w:rsidRPr="008A775A">
                        <w:t xml:space="preserve"> spółek o </w:t>
                      </w:r>
                      <w:r w:rsidRPr="008A43B5">
                        <w:t>2</w:t>
                      </w:r>
                      <w:r w:rsidR="008A43B5" w:rsidRPr="008A43B5">
                        <w:t>8,4</w:t>
                      </w:r>
                      <w:r w:rsidRPr="008A43B5">
                        <w:t>%</w:t>
                      </w:r>
                      <w:r w:rsidRPr="008A775A">
                        <w:t xml:space="preserve"> w poró</w:t>
                      </w:r>
                      <w:r>
                        <w:t xml:space="preserve">wnaniu </w:t>
                      </w:r>
                      <w:r w:rsidRPr="008A775A">
                        <w:t>do poprzedniego mie</w:t>
                      </w:r>
                      <w:r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6885"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14:paraId="33113D05" w14:textId="77777777" w:rsidR="000D5FF4" w:rsidRPr="00AB6885" w:rsidRDefault="000D5FF4" w:rsidP="000D5FF4">
      <w:pPr>
        <w:pStyle w:val="LID"/>
        <w:jc w:val="both"/>
        <w:rPr>
          <w:b w:val="0"/>
          <w:sz w:val="16"/>
          <w:szCs w:val="16"/>
        </w:rPr>
      </w:pPr>
    </w:p>
    <w:p w14:paraId="2C20367A" w14:textId="23B43857" w:rsidR="00666720" w:rsidRPr="005D2E3D" w:rsidRDefault="00C95F99" w:rsidP="00E05F1A">
      <w:pPr>
        <w:pStyle w:val="LID"/>
        <w:rPr>
          <w:b w:val="0"/>
        </w:rPr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1C5F7C5C">
                <wp:simplePos x="0" y="0"/>
                <wp:positionH relativeFrom="column">
                  <wp:posOffset>5299710</wp:posOffset>
                </wp:positionH>
                <wp:positionV relativeFrom="paragraph">
                  <wp:posOffset>662940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0" w14:textId="37F3CA6F" w:rsidR="0023681B" w:rsidRPr="00D969B3" w:rsidRDefault="00933CEE" w:rsidP="0023681B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 w:rsidR="009D2FAC" w:rsidRPr="009D2FAC">
                              <w:t>0</w:t>
                            </w:r>
                            <w:r w:rsidR="00C95F99" w:rsidRPr="009D2FAC">
                              <w:t>,</w:t>
                            </w:r>
                            <w:r w:rsidR="009D2FAC">
                              <w:t>3</w:t>
                            </w:r>
                            <w:r w:rsidR="00A51C3F" w:rsidRPr="008736F7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E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7.3pt;margin-top:52.2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FeEQIAAP8DAAAOAAAAZHJzL2Uyb0RvYy54bWysU8Fu2zAMvQ/YPwi6L3a8OGmMOEXXrsOA&#10;bivQ7gMUWY6FSqImKbGzry8lJ1mw3ob5IIgm+cj3SK2uB63IXjgvwdR0OskpEYZDI822pj+f7z9c&#10;UeIDMw1TYERND8LT6/X7d6veVqKADlQjHEEQ46ve1rQLwVZZ5nknNPMTsMKgswWnWUDTbbPGsR7R&#10;tcqKPJ9nPbjGOuDCe/x7NzrpOuG3reDhR9t6EYiqKfYW0unSuYlntl6xauuY7SQ/tsH+oQvNpMGi&#10;Z6g7FhjZOfkGSkvuwEMbJhx0Bm0ruUgckM00/4vNU8esSFxQHG/PMvn/B8u/7x8dkQ3OrqTEMI0z&#10;egQlSBAvPkAvyDxq1FtfYeiTxeAwfIIB4xNfbx+Av3hi4LZjZitunIO+E6zBHqcxM7tIHXF8BNn0&#10;36DBWmwXIAENrdNRQJSEIDrO6nCejxgC4bHkoiiLJfbJ0Xc1ny8WZSrBqlO2dT58EaBJvNTU4fwT&#10;Ots/+BC7YdUpJBYzcC+VSjugDOlruiyLMiVceLQMuKJKaqyZx29cmkjys2lScmBSjXcsoMyRdSQ6&#10;Ug7DZkgifzyJuYHmgDI4GDcSXxBeOnC/KelxG2vqf+2YE5SorwalXE5ns7i+yZiViwINd+nZXHqY&#10;4QhV00DJeL0NaeVHyjcoeSuTGnE2YyfHlnHLkkjHFxHX+NJOUX/e7foVAAD//wMAUEsDBBQABgAI&#10;AAAAIQDlTDrT3wAAAAwBAAAPAAAAZHJzL2Rvd25yZXYueG1sTI/BTsMwEETvSPyDtUjcqN3WRG2I&#10;UyEQVxAFKvW2jbdJRLyOYrcJf497guNqnmbeFpvJdeJMQ2g9G5jPFAjiytuWawOfHy93KxAhIlvs&#10;PJOBHwqwKa+vCsytH/mdzttYi1TCIUcDTYx9LmWoGnIYZr4nTtnRDw5jOoda2gHHVO46uVAqkw5b&#10;TgsN9vTUUPW9PTkDX6/H/U6rt/rZ3fejn5Rkt5bG3N5Mjw8gIk3xD4aLflKHMjkd/IltEJ2B1VJn&#10;CU2B0hrEhZirbAniYGCh1RpkWcj/T5S/AAAA//8DAFBLAQItABQABgAIAAAAIQC2gziS/gAAAOEB&#10;AAATAAAAAAAAAAAAAAAAAAAAAABbQ29udGVudF9UeXBlc10ueG1sUEsBAi0AFAAGAAgAAAAhADj9&#10;If/WAAAAlAEAAAsAAAAAAAAAAAAAAAAALwEAAF9yZWxzLy5yZWxzUEsBAi0AFAAGAAgAAAAhAF3K&#10;sV4RAgAA/wMAAA4AAAAAAAAAAAAAAAAALgIAAGRycy9lMm9Eb2MueG1sUEsBAi0AFAAGAAgAAAAh&#10;AOVMOtPfAAAADAEAAA8AAAAAAAAAAAAAAAAAawQAAGRycy9kb3ducmV2LnhtbFBLBQYAAAAABAAE&#10;APMAAAB3BQAAAAA=&#10;" filled="f" stroked="f">
                <v:textbox>
                  <w:txbxContent>
                    <w:p w14:paraId="2C203710" w14:textId="37F3CA6F" w:rsidR="0023681B" w:rsidRPr="00D969B3" w:rsidRDefault="00933CEE" w:rsidP="0023681B">
                      <w:pPr>
                        <w:pStyle w:val="tekstzboku"/>
                      </w:pPr>
                      <w:r>
                        <w:t>Spadek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 w:rsidR="009D2FAC" w:rsidRPr="009D2FAC">
                        <w:t>0</w:t>
                      </w:r>
                      <w:r w:rsidR="00C95F99" w:rsidRPr="009D2FAC">
                        <w:t>,</w:t>
                      </w:r>
                      <w:r w:rsidR="009D2FAC">
                        <w:t>3</w:t>
                      </w:r>
                      <w:r w:rsidR="00A51C3F" w:rsidRPr="008736F7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F7CC2" w:rsidRPr="000F7CC2">
        <w:rPr>
          <w:b w:val="0"/>
        </w:rPr>
        <w:t xml:space="preserve">W </w:t>
      </w:r>
      <w:r w:rsidR="008D4203">
        <w:rPr>
          <w:b w:val="0"/>
        </w:rPr>
        <w:t>sierpniu</w:t>
      </w:r>
      <w:r w:rsidR="000F7CC2">
        <w:rPr>
          <w:b w:val="0"/>
        </w:rPr>
        <w:t xml:space="preserve"> wyrejestrowano</w:t>
      </w:r>
      <w:r w:rsidR="000F7CC2" w:rsidRPr="000F7CC2">
        <w:rPr>
          <w:b w:val="0"/>
        </w:rPr>
        <w:t xml:space="preserve"> z rejestru REGON </w:t>
      </w:r>
      <w:r w:rsidR="000F7CC2" w:rsidRPr="00CE2D9B">
        <w:rPr>
          <w:b w:val="0"/>
        </w:rPr>
        <w:t xml:space="preserve">o </w:t>
      </w:r>
      <w:r w:rsidR="00CE2D9B" w:rsidRPr="00CE2D9B">
        <w:rPr>
          <w:b w:val="0"/>
        </w:rPr>
        <w:t>11</w:t>
      </w:r>
      <w:r w:rsidR="000C4096" w:rsidRPr="00CE2D9B">
        <w:rPr>
          <w:b w:val="0"/>
        </w:rPr>
        <w:t>,6</w:t>
      </w:r>
      <w:r w:rsidR="00D938F9" w:rsidRPr="00CE2D9B">
        <w:rPr>
          <w:b w:val="0"/>
        </w:rPr>
        <w:t>%</w:t>
      </w:r>
      <w:r w:rsidR="00DC0DFB">
        <w:rPr>
          <w:b w:val="0"/>
        </w:rPr>
        <w:t xml:space="preserve"> </w:t>
      </w:r>
      <w:r w:rsidR="000C4096">
        <w:rPr>
          <w:b w:val="0"/>
        </w:rPr>
        <w:t xml:space="preserve">mniej </w:t>
      </w:r>
      <w:r w:rsidR="000F7CC2">
        <w:rPr>
          <w:b w:val="0"/>
        </w:rPr>
        <w:t>podmiotów niż przed miesiącem</w:t>
      </w:r>
      <w:r w:rsidR="00296140">
        <w:rPr>
          <w:b w:val="0"/>
        </w:rPr>
        <w:t>.</w:t>
      </w:r>
      <w:r w:rsidR="000F7CC2" w:rsidRPr="000F7CC2">
        <w:rPr>
          <w:b w:val="0"/>
        </w:rPr>
        <w:t xml:space="preserve">  </w:t>
      </w:r>
      <w:r w:rsidR="00296140">
        <w:rPr>
          <w:b w:val="0"/>
        </w:rPr>
        <w:t>Z</w:t>
      </w:r>
      <w:r w:rsidR="008A775A">
        <w:rPr>
          <w:b w:val="0"/>
        </w:rPr>
        <w:t xml:space="preserve">naczny </w:t>
      </w:r>
      <w:r w:rsidR="007C2820">
        <w:rPr>
          <w:b w:val="0"/>
        </w:rPr>
        <w:t>spadek</w:t>
      </w:r>
      <w:r w:rsidR="005D2E3D">
        <w:rPr>
          <w:b w:val="0"/>
        </w:rPr>
        <w:t xml:space="preserve"> liczby podmiotów wyrejestrowanych odnotowano </w:t>
      </w:r>
      <w:r w:rsidR="007C2820">
        <w:rPr>
          <w:b w:val="0"/>
        </w:rPr>
        <w:t>dla spółek handlowych</w:t>
      </w:r>
      <w:r w:rsidR="008A775A">
        <w:rPr>
          <w:b w:val="0"/>
        </w:rPr>
        <w:t xml:space="preserve"> </w:t>
      </w:r>
      <w:r w:rsidR="008A775A">
        <w:rPr>
          <w:b w:val="0"/>
        </w:rPr>
        <w:br/>
      </w:r>
      <w:r w:rsidR="008A775A" w:rsidRPr="00CE2D9B">
        <w:rPr>
          <w:b w:val="0"/>
        </w:rPr>
        <w:t>(</w:t>
      </w:r>
      <w:r w:rsidR="005D2E3D" w:rsidRPr="00CE2D9B">
        <w:rPr>
          <w:b w:val="0"/>
        </w:rPr>
        <w:t>o</w:t>
      </w:r>
      <w:r w:rsidR="007C2820" w:rsidRPr="00CE2D9B">
        <w:rPr>
          <w:b w:val="0"/>
        </w:rPr>
        <w:t xml:space="preserve"> 2</w:t>
      </w:r>
      <w:r w:rsidR="00CE2D9B" w:rsidRPr="00CE2D9B">
        <w:rPr>
          <w:b w:val="0"/>
        </w:rPr>
        <w:t>8</w:t>
      </w:r>
      <w:r w:rsidR="007C2820" w:rsidRPr="00CE2D9B">
        <w:rPr>
          <w:b w:val="0"/>
        </w:rPr>
        <w:t>,</w:t>
      </w:r>
      <w:r w:rsidR="00CE2D9B" w:rsidRPr="00CE2D9B">
        <w:rPr>
          <w:b w:val="0"/>
        </w:rPr>
        <w:t>7</w:t>
      </w:r>
      <w:r w:rsidR="005D2E3D" w:rsidRPr="00CE2D9B">
        <w:rPr>
          <w:b w:val="0"/>
        </w:rPr>
        <w:t>%</w:t>
      </w:r>
      <w:r w:rsidR="008A775A">
        <w:rPr>
          <w:b w:val="0"/>
        </w:rPr>
        <w:t xml:space="preserve"> </w:t>
      </w:r>
      <w:r w:rsidR="005D2E3D" w:rsidRPr="00677988">
        <w:rPr>
          <w:b w:val="0"/>
        </w:rPr>
        <w:t>)</w:t>
      </w:r>
      <w:r w:rsidR="00296140">
        <w:rPr>
          <w:b w:val="0"/>
        </w:rPr>
        <w:t xml:space="preserve"> w tym </w:t>
      </w:r>
      <w:r w:rsidR="008A775A">
        <w:rPr>
          <w:b w:val="0"/>
        </w:rPr>
        <w:t xml:space="preserve">dla </w:t>
      </w:r>
      <w:r w:rsidR="00D05025">
        <w:rPr>
          <w:b w:val="0"/>
        </w:rPr>
        <w:t xml:space="preserve">spółek akcyjnych </w:t>
      </w:r>
      <w:r w:rsidR="00D05025" w:rsidRPr="00D05025">
        <w:rPr>
          <w:b w:val="0"/>
        </w:rPr>
        <w:t>(o 55,6%)</w:t>
      </w:r>
      <w:r w:rsidR="00D05025">
        <w:rPr>
          <w:b w:val="0"/>
        </w:rPr>
        <w:t xml:space="preserve"> oraz </w:t>
      </w:r>
      <w:r w:rsidR="008A775A">
        <w:rPr>
          <w:b w:val="0"/>
        </w:rPr>
        <w:t>spółek z ograniczoną odpowiedzialnością (</w:t>
      </w:r>
      <w:r w:rsidR="008A775A" w:rsidRPr="00D05025">
        <w:rPr>
          <w:b w:val="0"/>
        </w:rPr>
        <w:t>o 2</w:t>
      </w:r>
      <w:r w:rsidR="00D05025" w:rsidRPr="00D05025">
        <w:rPr>
          <w:b w:val="0"/>
        </w:rPr>
        <w:t>6</w:t>
      </w:r>
      <w:r w:rsidR="008A775A" w:rsidRPr="00D05025">
        <w:rPr>
          <w:b w:val="0"/>
        </w:rPr>
        <w:t>,</w:t>
      </w:r>
      <w:r w:rsidR="00D05025" w:rsidRPr="00D05025">
        <w:rPr>
          <w:b w:val="0"/>
        </w:rPr>
        <w:t>4</w:t>
      </w:r>
      <w:r w:rsidR="008A775A">
        <w:rPr>
          <w:b w:val="0"/>
        </w:rPr>
        <w:t>%)</w:t>
      </w:r>
      <w:r w:rsidR="000F7CC2" w:rsidRPr="00D05025">
        <w:rPr>
          <w:b w:val="0"/>
        </w:rPr>
        <w:t>.</w:t>
      </w:r>
      <w:r w:rsidR="000D5FF4">
        <w:rPr>
          <w:b w:val="0"/>
        </w:rPr>
        <w:t xml:space="preserve"> Dla spółek cywilnych odnotowano spadek (o 26,6%) wyrejestrowanych podmiotów w porównaniu do poprzedniego miesiąca. </w:t>
      </w:r>
    </w:p>
    <w:p w14:paraId="2C20367B" w14:textId="4B7A8853" w:rsidR="004F39E9" w:rsidRDefault="004F39E9" w:rsidP="00E05F1A">
      <w:pPr>
        <w:pStyle w:val="LID"/>
      </w:pPr>
      <w:r w:rsidRPr="00666720">
        <w:rPr>
          <w:b w:val="0"/>
        </w:rPr>
        <w:t xml:space="preserve">Podmioty z zawieszoną działalnością wg stanu na koniec </w:t>
      </w:r>
      <w:r w:rsidR="008D4203">
        <w:rPr>
          <w:b w:val="0"/>
        </w:rPr>
        <w:t>sierpnia</w:t>
      </w:r>
      <w:r w:rsidR="00B93C43">
        <w:rPr>
          <w:b w:val="0"/>
        </w:rPr>
        <w:t xml:space="preserve"> 2020 roku stanowiły </w:t>
      </w:r>
      <w:r w:rsidR="00B93C43" w:rsidRPr="009D2FAC">
        <w:rPr>
          <w:b w:val="0"/>
        </w:rPr>
        <w:t>10,1</w:t>
      </w:r>
      <w:r w:rsidRPr="009D2FAC">
        <w:rPr>
          <w:b w:val="0"/>
        </w:rPr>
        <w:t>%</w:t>
      </w:r>
      <w:r w:rsidRPr="00666720">
        <w:rPr>
          <w:b w:val="0"/>
        </w:rPr>
        <w:t xml:space="preserve"> ogólnej liczby zarejestrowanych podmiotów w rejestrze REGON</w:t>
      </w:r>
      <w:r w:rsidRPr="004F39E9">
        <w:t>.</w:t>
      </w:r>
      <w:r w:rsidR="00230281">
        <w:t xml:space="preserve"> </w:t>
      </w:r>
    </w:p>
    <w:p w14:paraId="04B7B452" w14:textId="7BBE75E3" w:rsidR="00625439" w:rsidRDefault="00F501CF" w:rsidP="00E05F1A">
      <w:pPr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E546CD">
        <w:rPr>
          <w:szCs w:val="19"/>
        </w:rPr>
        <w:t>największy spadek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51752B">
        <w:rPr>
          <w:szCs w:val="19"/>
        </w:rPr>
        <w:t xml:space="preserve">odnotowano </w:t>
      </w:r>
      <w:r w:rsidRPr="0051752B">
        <w:rPr>
          <w:szCs w:val="19"/>
        </w:rPr>
        <w:t>w sekcj</w:t>
      </w:r>
      <w:r w:rsidR="00625439">
        <w:rPr>
          <w:szCs w:val="19"/>
        </w:rPr>
        <w:t xml:space="preserve">i </w:t>
      </w:r>
      <w:r w:rsidR="00EA450C">
        <w:rPr>
          <w:szCs w:val="19"/>
        </w:rPr>
        <w:t xml:space="preserve">kultura, rozrywka i rekreacja </w:t>
      </w:r>
      <w:r w:rsidR="00CB3875" w:rsidRPr="0051752B">
        <w:rPr>
          <w:szCs w:val="19"/>
        </w:rPr>
        <w:t>(</w:t>
      </w:r>
      <w:r w:rsidR="00EA450C">
        <w:rPr>
          <w:szCs w:val="19"/>
        </w:rPr>
        <w:t>4</w:t>
      </w:r>
      <w:r w:rsidR="00625439" w:rsidRPr="00EA450C">
        <w:rPr>
          <w:szCs w:val="19"/>
        </w:rPr>
        <w:t>,</w:t>
      </w:r>
      <w:r w:rsidR="00EA450C" w:rsidRPr="00EA450C">
        <w:rPr>
          <w:szCs w:val="19"/>
        </w:rPr>
        <w:t>3</w:t>
      </w:r>
      <w:r w:rsidR="0051752B" w:rsidRPr="00EA450C">
        <w:rPr>
          <w:szCs w:val="19"/>
        </w:rPr>
        <w:t>%)</w:t>
      </w:r>
      <w:r w:rsidR="00EA450C">
        <w:rPr>
          <w:szCs w:val="19"/>
        </w:rPr>
        <w:t>, transport i gospodarka magazynowa (1,1%)</w:t>
      </w:r>
      <w:r w:rsidR="0051752B" w:rsidRPr="00EA450C">
        <w:rPr>
          <w:szCs w:val="19"/>
        </w:rPr>
        <w:t>.</w:t>
      </w:r>
      <w:r w:rsidR="0051752B">
        <w:rPr>
          <w:szCs w:val="19"/>
        </w:rPr>
        <w:t xml:space="preserve"> </w:t>
      </w:r>
      <w:r w:rsidR="00EA450C">
        <w:rPr>
          <w:szCs w:val="19"/>
        </w:rPr>
        <w:t>Wzrost</w:t>
      </w:r>
      <w:r w:rsidR="0051752B">
        <w:rPr>
          <w:szCs w:val="19"/>
        </w:rPr>
        <w:t xml:space="preserve"> </w:t>
      </w:r>
      <w:r w:rsidR="0096190D">
        <w:rPr>
          <w:szCs w:val="19"/>
        </w:rPr>
        <w:t xml:space="preserve">natomiast </w:t>
      </w:r>
      <w:r w:rsidR="0051752B">
        <w:rPr>
          <w:szCs w:val="19"/>
        </w:rPr>
        <w:t xml:space="preserve">podmiotów z zawieszoną działalnością odnotowano dla sekcji </w:t>
      </w:r>
      <w:r w:rsidR="00EA450C">
        <w:rPr>
          <w:szCs w:val="19"/>
        </w:rPr>
        <w:t>zakwaterowanie i gastronomia</w:t>
      </w:r>
      <w:r w:rsidR="0051752B" w:rsidRPr="0051752B">
        <w:rPr>
          <w:szCs w:val="19"/>
        </w:rPr>
        <w:t xml:space="preserve"> (</w:t>
      </w:r>
      <w:r w:rsidR="00EA450C">
        <w:rPr>
          <w:szCs w:val="19"/>
        </w:rPr>
        <w:t>6</w:t>
      </w:r>
      <w:r w:rsidR="00625439" w:rsidRPr="00EA450C">
        <w:rPr>
          <w:szCs w:val="19"/>
        </w:rPr>
        <w:t>,</w:t>
      </w:r>
      <w:r w:rsidR="00EA450C" w:rsidRPr="00EA450C">
        <w:rPr>
          <w:szCs w:val="19"/>
        </w:rPr>
        <w:t>9</w:t>
      </w:r>
      <w:r w:rsidR="00794EED" w:rsidRPr="00EA450C">
        <w:rPr>
          <w:szCs w:val="19"/>
        </w:rPr>
        <w:t>%)</w:t>
      </w:r>
      <w:r w:rsidR="00EA450C">
        <w:rPr>
          <w:szCs w:val="19"/>
        </w:rPr>
        <w:t>.</w:t>
      </w:r>
    </w:p>
    <w:p w14:paraId="31387E99" w14:textId="2BAE4FD4" w:rsidR="004F6F3A" w:rsidRDefault="004F39E9" w:rsidP="00E05F1A">
      <w:pPr>
        <w:rPr>
          <w:szCs w:val="19"/>
        </w:rPr>
      </w:pPr>
      <w:r w:rsidRPr="004F39E9">
        <w:rPr>
          <w:szCs w:val="19"/>
        </w:rPr>
        <w:t xml:space="preserve">Pod względem terytorialnym </w:t>
      </w:r>
      <w:r w:rsidR="00F465D5">
        <w:rPr>
          <w:szCs w:val="19"/>
        </w:rPr>
        <w:t xml:space="preserve">największy </w:t>
      </w:r>
      <w:r w:rsidR="006D2848">
        <w:rPr>
          <w:szCs w:val="19"/>
        </w:rPr>
        <w:t xml:space="preserve">spadek </w:t>
      </w:r>
      <w:r w:rsidR="007350A0" w:rsidRPr="007350A0">
        <w:rPr>
          <w:szCs w:val="19"/>
        </w:rPr>
        <w:t xml:space="preserve">(o 0,9%) </w:t>
      </w:r>
      <w:r w:rsidRPr="004F39E9">
        <w:rPr>
          <w:szCs w:val="19"/>
        </w:rPr>
        <w:t xml:space="preserve">podmiotów z zawieszoną działalnością </w:t>
      </w:r>
      <w:r w:rsidR="00A51C3F">
        <w:rPr>
          <w:szCs w:val="19"/>
        </w:rPr>
        <w:t>w porównaniu</w:t>
      </w:r>
      <w:r w:rsidR="00BC466C">
        <w:rPr>
          <w:szCs w:val="19"/>
        </w:rPr>
        <w:t xml:space="preserve"> do </w:t>
      </w:r>
      <w:r w:rsidR="00BC466C" w:rsidRPr="00C70FAC">
        <w:rPr>
          <w:szCs w:val="19"/>
        </w:rPr>
        <w:t>poprzedniego miesiąca</w:t>
      </w:r>
      <w:r w:rsidR="00A51C3F" w:rsidRPr="00C70FAC">
        <w:rPr>
          <w:szCs w:val="19"/>
        </w:rPr>
        <w:t xml:space="preserve"> </w:t>
      </w:r>
      <w:r w:rsidR="00C70FAC">
        <w:rPr>
          <w:szCs w:val="19"/>
        </w:rPr>
        <w:t xml:space="preserve">odnotowano </w:t>
      </w:r>
      <w:r w:rsidR="00F06BBB">
        <w:rPr>
          <w:szCs w:val="19"/>
        </w:rPr>
        <w:t>dla</w:t>
      </w:r>
      <w:r w:rsidR="00C70FAC">
        <w:rPr>
          <w:szCs w:val="19"/>
        </w:rPr>
        <w:t xml:space="preserve"> </w:t>
      </w:r>
      <w:r w:rsidR="00F06BBB">
        <w:rPr>
          <w:szCs w:val="19"/>
        </w:rPr>
        <w:t>województw:</w:t>
      </w:r>
      <w:r w:rsidR="00C70FAC">
        <w:rPr>
          <w:szCs w:val="19"/>
        </w:rPr>
        <w:t xml:space="preserve"> </w:t>
      </w:r>
      <w:r w:rsidR="00F06BBB">
        <w:rPr>
          <w:szCs w:val="19"/>
        </w:rPr>
        <w:t>podlaskie, małopolskie, kujawsko-pomorskie. Wzrost natomiast podmiotów z zawieszoną działalnością zarejestrowano dla województwa zachodniopomorskiego (2,2%), pomorskiego (1,2%), warmińsko-mazurskiego (0,3%).</w:t>
      </w:r>
    </w:p>
    <w:p w14:paraId="1C1AD7A0" w14:textId="77777777" w:rsidR="004F6F3A" w:rsidRDefault="004F6F3A" w:rsidP="004F6F3A">
      <w:pPr>
        <w:jc w:val="both"/>
        <w:rPr>
          <w:b/>
          <w:sz w:val="18"/>
        </w:rPr>
      </w:pPr>
    </w:p>
    <w:p w14:paraId="2C203681" w14:textId="5F5D7BF6" w:rsidR="007B687B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14:paraId="2477C7BD" w14:textId="77777777" w:rsidR="004F6F3A" w:rsidRDefault="004F6F3A" w:rsidP="004F6F3A">
      <w:pPr>
        <w:jc w:val="both"/>
        <w:rPr>
          <w:b/>
          <w:sz w:val="18"/>
        </w:rPr>
      </w:pPr>
    </w:p>
    <w:p w14:paraId="3749EEF5" w14:textId="0887F54D" w:rsidR="004F6F3A" w:rsidRDefault="004F6F3A" w:rsidP="004F6F3A">
      <w:pPr>
        <w:jc w:val="both"/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7504" behindDoc="0" locked="0" layoutInCell="1" allowOverlap="1" wp14:anchorId="5ED782A8" wp14:editId="63200683">
            <wp:simplePos x="0" y="0"/>
            <wp:positionH relativeFrom="column">
              <wp:posOffset>66675</wp:posOffset>
            </wp:positionH>
            <wp:positionV relativeFrom="paragraph">
              <wp:posOffset>120650</wp:posOffset>
            </wp:positionV>
            <wp:extent cx="4705350" cy="276225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10EF0" w14:textId="1F6F366F" w:rsidR="004F6F3A" w:rsidRPr="004F6F3A" w:rsidRDefault="004F6F3A" w:rsidP="004F6F3A">
      <w:pPr>
        <w:jc w:val="both"/>
        <w:rPr>
          <w:szCs w:val="19"/>
        </w:rPr>
      </w:pPr>
    </w:p>
    <w:p w14:paraId="2C203682" w14:textId="616B438E" w:rsidR="00D52163" w:rsidRDefault="00D52163" w:rsidP="00662D82">
      <w:pPr>
        <w:rPr>
          <w:b/>
          <w:sz w:val="18"/>
        </w:rPr>
      </w:pPr>
    </w:p>
    <w:p w14:paraId="7FF53FFC" w14:textId="3FD54405" w:rsidR="004F6F3A" w:rsidRDefault="004F6F3A" w:rsidP="004F6F3A">
      <w:pPr>
        <w:rPr>
          <w:b/>
          <w:sz w:val="18"/>
        </w:rPr>
      </w:pPr>
    </w:p>
    <w:p w14:paraId="2C203683" w14:textId="09DAB80E" w:rsidR="00F66BCD" w:rsidRDefault="00F66BCD" w:rsidP="00662D82">
      <w:pPr>
        <w:rPr>
          <w:b/>
          <w:sz w:val="18"/>
        </w:rPr>
      </w:pPr>
    </w:p>
    <w:p w14:paraId="2C203684" w14:textId="347D589C" w:rsidR="001916C9" w:rsidRDefault="001916C9" w:rsidP="00662D82">
      <w:pPr>
        <w:rPr>
          <w:b/>
          <w:sz w:val="18"/>
        </w:rPr>
      </w:pPr>
    </w:p>
    <w:p w14:paraId="2C203685" w14:textId="5B4EAEE5"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14:paraId="2C203686" w14:textId="77777777" w:rsidR="007E0D93" w:rsidRDefault="007E0D93" w:rsidP="00662D82">
      <w:pPr>
        <w:rPr>
          <w:b/>
          <w:sz w:val="18"/>
        </w:rPr>
      </w:pPr>
    </w:p>
    <w:p w14:paraId="2C203687" w14:textId="39BD0819"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14:paraId="2C203688" w14:textId="77777777" w:rsidR="007E0D93" w:rsidRDefault="007E0D93" w:rsidP="00662D82">
      <w:pPr>
        <w:rPr>
          <w:b/>
          <w:sz w:val="18"/>
        </w:rPr>
      </w:pPr>
    </w:p>
    <w:p w14:paraId="2C203689" w14:textId="684BF033"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14:paraId="2C20368A" w14:textId="4C72D547"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14:paraId="5F65DD1A" w14:textId="22366704"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14:paraId="2AFFC033" w14:textId="77777777" w:rsidR="004F6F3A" w:rsidRDefault="004F6F3A" w:rsidP="00662D82">
      <w:pPr>
        <w:rPr>
          <w:b/>
          <w:sz w:val="18"/>
        </w:rPr>
      </w:pPr>
    </w:p>
    <w:p w14:paraId="2C203692" w14:textId="650B9E9D" w:rsidR="001916C9" w:rsidRDefault="004F6F3A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798528" behindDoc="0" locked="0" layoutInCell="1" allowOverlap="1" wp14:anchorId="62CC20EA" wp14:editId="1F9ACB0B">
            <wp:simplePos x="0" y="0"/>
            <wp:positionH relativeFrom="column">
              <wp:posOffset>-57150</wp:posOffset>
            </wp:positionH>
            <wp:positionV relativeFrom="paragraph">
              <wp:posOffset>506730</wp:posOffset>
            </wp:positionV>
            <wp:extent cx="5122545" cy="4053205"/>
            <wp:effectExtent l="0" t="0" r="1905" b="4445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E0D93" w:rsidRPr="007E0D93">
        <w:rPr>
          <w:b/>
          <w:sz w:val="18"/>
        </w:rPr>
        <w:t xml:space="preserve">Wykres </w:t>
      </w:r>
      <w:r w:rsidR="007E0D93">
        <w:rPr>
          <w:b/>
          <w:sz w:val="18"/>
        </w:rPr>
        <w:t>2</w:t>
      </w:r>
      <w:r w:rsidR="007E0D93" w:rsidRPr="007E0D93">
        <w:rPr>
          <w:b/>
          <w:sz w:val="18"/>
        </w:rPr>
        <w:t xml:space="preserve">. </w:t>
      </w:r>
      <w:r w:rsidR="00BF62B5">
        <w:rPr>
          <w:b/>
          <w:sz w:val="18"/>
        </w:rPr>
        <w:t>Liczba podmiotów</w:t>
      </w:r>
      <w:r w:rsidR="007E0D93" w:rsidRPr="007E0D93">
        <w:rPr>
          <w:b/>
          <w:sz w:val="18"/>
        </w:rPr>
        <w:t xml:space="preserve"> nowo zarejestrowan</w:t>
      </w:r>
      <w:r w:rsidR="00BF62B5">
        <w:rPr>
          <w:b/>
          <w:sz w:val="18"/>
        </w:rPr>
        <w:t>ych</w:t>
      </w:r>
      <w:r w:rsidR="007E0D93" w:rsidRPr="007E0D93">
        <w:rPr>
          <w:b/>
          <w:sz w:val="18"/>
        </w:rPr>
        <w:t xml:space="preserve"> i wyrejestrowan</w:t>
      </w:r>
      <w:r w:rsidR="00BF62B5">
        <w:rPr>
          <w:b/>
          <w:sz w:val="18"/>
        </w:rPr>
        <w:t>ych</w:t>
      </w:r>
      <w:r w:rsidR="007E0D93" w:rsidRPr="007E0D93">
        <w:rPr>
          <w:b/>
          <w:sz w:val="18"/>
        </w:rPr>
        <w:t xml:space="preserve"> z </w:t>
      </w:r>
      <w:r w:rsidR="007E0D93">
        <w:rPr>
          <w:b/>
          <w:sz w:val="18"/>
        </w:rPr>
        <w:t xml:space="preserve">rejestru REGON </w:t>
      </w:r>
      <w:r w:rsidR="00E6065D">
        <w:rPr>
          <w:b/>
          <w:sz w:val="18"/>
        </w:rPr>
        <w:br/>
      </w:r>
      <w:r w:rsidR="00E6065D">
        <w:rPr>
          <w:b/>
          <w:sz w:val="18"/>
        </w:rPr>
        <w:tab/>
        <w:t xml:space="preserve">   </w:t>
      </w:r>
      <w:r w:rsidR="007E0D93">
        <w:rPr>
          <w:b/>
          <w:sz w:val="18"/>
        </w:rPr>
        <w:t>według</w:t>
      </w:r>
      <w:r w:rsidR="00E6065D">
        <w:rPr>
          <w:b/>
          <w:sz w:val="18"/>
        </w:rPr>
        <w:t xml:space="preserve"> </w:t>
      </w:r>
      <w:r w:rsidR="007E0D93">
        <w:rPr>
          <w:b/>
          <w:sz w:val="18"/>
        </w:rPr>
        <w:t>sekcji PK</w:t>
      </w:r>
      <w:r w:rsidR="00EE0E76">
        <w:rPr>
          <w:b/>
          <w:sz w:val="18"/>
        </w:rPr>
        <w:t>D</w:t>
      </w:r>
    </w:p>
    <w:p w14:paraId="2B8BA788" w14:textId="4F615BCD" w:rsidR="004F6F3A" w:rsidRDefault="004F6F3A" w:rsidP="00662D82">
      <w:pPr>
        <w:rPr>
          <w:noProof/>
          <w:lang w:eastAsia="pl-PL"/>
        </w:rPr>
      </w:pPr>
    </w:p>
    <w:p w14:paraId="27A6D6D0" w14:textId="3C7476DC" w:rsidR="004F6F3A" w:rsidRDefault="004F6F3A" w:rsidP="00662D82">
      <w:pPr>
        <w:rPr>
          <w:noProof/>
          <w:lang w:eastAsia="pl-PL"/>
        </w:rPr>
      </w:pPr>
    </w:p>
    <w:p w14:paraId="468BAB33" w14:textId="6FB6B083" w:rsidR="004F6F3A" w:rsidRDefault="004F6F3A" w:rsidP="00662D82">
      <w:pPr>
        <w:rPr>
          <w:noProof/>
          <w:lang w:eastAsia="pl-PL"/>
        </w:rPr>
      </w:pPr>
    </w:p>
    <w:p w14:paraId="56846CE9" w14:textId="77777777" w:rsidR="00D02392" w:rsidRDefault="00D02392" w:rsidP="00662D82">
      <w:pPr>
        <w:rPr>
          <w:b/>
          <w:sz w:val="18"/>
        </w:rPr>
      </w:pPr>
    </w:p>
    <w:p w14:paraId="56ED0457" w14:textId="77777777" w:rsidR="00545F12" w:rsidRDefault="00545F12" w:rsidP="00F93646">
      <w:pPr>
        <w:tabs>
          <w:tab w:val="left" w:pos="6180"/>
        </w:tabs>
        <w:rPr>
          <w:b/>
          <w:sz w:val="18"/>
        </w:rPr>
      </w:pPr>
    </w:p>
    <w:p w14:paraId="2C2036AB" w14:textId="0648364B" w:rsidR="007B687B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14:paraId="5DCC4ED4" w14:textId="77777777" w:rsidR="00545F12" w:rsidRDefault="00545F12" w:rsidP="00F93646">
      <w:pPr>
        <w:tabs>
          <w:tab w:val="left" w:pos="6180"/>
        </w:tabs>
        <w:rPr>
          <w:b/>
          <w:sz w:val="18"/>
        </w:rPr>
      </w:pPr>
    </w:p>
    <w:p w14:paraId="2C2036AC" w14:textId="04DBFEFF" w:rsidR="00662D82" w:rsidRDefault="00545F12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06D220C2" wp14:editId="7C6DA498">
            <wp:extent cx="5067300" cy="3348355"/>
            <wp:effectExtent l="0" t="0" r="0" b="444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2036AD" w14:textId="0C3C03B0" w:rsidR="006E095C" w:rsidRDefault="006E095C" w:rsidP="005A45AB">
      <w:pPr>
        <w:spacing w:before="0" w:after="160" w:line="259" w:lineRule="auto"/>
        <w:rPr>
          <w:b/>
          <w:sz w:val="18"/>
        </w:rPr>
      </w:pPr>
    </w:p>
    <w:p w14:paraId="2C2036AE" w14:textId="77777777"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14:paraId="2C2036AF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0" w14:textId="77777777"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14:paraId="2C2036B1" w14:textId="77777777"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14:paraId="2C2036B2" w14:textId="77777777" w:rsidR="0059548E" w:rsidRDefault="0059548E" w:rsidP="00E76D26">
      <w:pPr>
        <w:rPr>
          <w:sz w:val="18"/>
        </w:rPr>
      </w:pPr>
    </w:p>
    <w:p w14:paraId="2C2036B3" w14:textId="77777777" w:rsidR="007356FC" w:rsidRDefault="007356FC" w:rsidP="00E76D26">
      <w:pPr>
        <w:rPr>
          <w:sz w:val="18"/>
        </w:rPr>
      </w:pPr>
    </w:p>
    <w:p w14:paraId="2C2036B4" w14:textId="77777777" w:rsidR="007356FC" w:rsidRDefault="007356FC" w:rsidP="00E76D26">
      <w:pPr>
        <w:rPr>
          <w:sz w:val="18"/>
        </w:rPr>
      </w:pPr>
    </w:p>
    <w:p w14:paraId="2C2036B5" w14:textId="77777777" w:rsidR="007356FC" w:rsidRDefault="007356FC" w:rsidP="00E76D26">
      <w:pPr>
        <w:rPr>
          <w:sz w:val="18"/>
        </w:rPr>
      </w:pPr>
    </w:p>
    <w:p w14:paraId="2C2036B6" w14:textId="77777777" w:rsidR="007356FC" w:rsidRDefault="007356FC" w:rsidP="00E76D26">
      <w:pPr>
        <w:rPr>
          <w:sz w:val="18"/>
        </w:rPr>
      </w:pPr>
    </w:p>
    <w:p w14:paraId="2C2036B7" w14:textId="77777777" w:rsidR="007356FC" w:rsidRDefault="007356FC" w:rsidP="00E76D26">
      <w:pPr>
        <w:rPr>
          <w:sz w:val="18"/>
        </w:rPr>
      </w:pPr>
    </w:p>
    <w:p w14:paraId="2C2036B8" w14:textId="77777777" w:rsidR="007356FC" w:rsidRDefault="007356FC" w:rsidP="00E76D26">
      <w:pPr>
        <w:rPr>
          <w:sz w:val="18"/>
        </w:rPr>
      </w:pPr>
    </w:p>
    <w:p w14:paraId="2C2036B9" w14:textId="77777777" w:rsidR="007356FC" w:rsidRDefault="007356FC" w:rsidP="00E76D26">
      <w:pPr>
        <w:rPr>
          <w:sz w:val="18"/>
        </w:rPr>
      </w:pPr>
    </w:p>
    <w:p w14:paraId="2C2036BA" w14:textId="77777777" w:rsidR="007356FC" w:rsidRDefault="007356FC" w:rsidP="00E76D26">
      <w:pPr>
        <w:rPr>
          <w:sz w:val="18"/>
        </w:rPr>
      </w:pPr>
    </w:p>
    <w:p w14:paraId="2C2036BB" w14:textId="77777777" w:rsidR="007356FC" w:rsidRDefault="007356FC" w:rsidP="00E76D26">
      <w:pPr>
        <w:rPr>
          <w:sz w:val="18"/>
        </w:rPr>
      </w:pPr>
    </w:p>
    <w:p w14:paraId="2C2036BC" w14:textId="77777777" w:rsidR="007356FC" w:rsidRDefault="007356FC" w:rsidP="00E76D26">
      <w:pPr>
        <w:rPr>
          <w:sz w:val="18"/>
        </w:rPr>
      </w:pPr>
    </w:p>
    <w:p w14:paraId="2C2036BD" w14:textId="77777777" w:rsidR="007356FC" w:rsidRDefault="007356FC" w:rsidP="00E76D26">
      <w:pPr>
        <w:rPr>
          <w:sz w:val="18"/>
        </w:rPr>
      </w:pPr>
    </w:p>
    <w:p w14:paraId="2C2036BE" w14:textId="77777777" w:rsidR="00044096" w:rsidRDefault="00044096" w:rsidP="00E76D26">
      <w:pPr>
        <w:rPr>
          <w:sz w:val="18"/>
        </w:rPr>
      </w:pPr>
    </w:p>
    <w:p w14:paraId="2C2036BF" w14:textId="77777777" w:rsidR="00044096" w:rsidRDefault="00044096" w:rsidP="00E76D26">
      <w:pPr>
        <w:rPr>
          <w:sz w:val="18"/>
        </w:rPr>
      </w:pPr>
    </w:p>
    <w:p w14:paraId="2C2036C0" w14:textId="77777777" w:rsidR="00044096" w:rsidRDefault="00044096" w:rsidP="00E76D26">
      <w:pPr>
        <w:rPr>
          <w:sz w:val="18"/>
        </w:rPr>
      </w:pPr>
    </w:p>
    <w:p w14:paraId="2C2036C1" w14:textId="77777777" w:rsidR="007B687B" w:rsidRPr="00001C5B" w:rsidRDefault="00DF6CB7" w:rsidP="00044096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>a 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14:paraId="2C2036C2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14:paraId="2C2036CB" w14:textId="77777777" w:rsidTr="00A66CBC">
        <w:trPr>
          <w:trHeight w:val="1912"/>
        </w:trPr>
        <w:tc>
          <w:tcPr>
            <w:tcW w:w="4379" w:type="dxa"/>
          </w:tcPr>
          <w:p w14:paraId="2C2036C3" w14:textId="77777777"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C2036C4" w14:textId="77777777"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14:paraId="2C2036C5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14:paraId="2C2036C6" w14:textId="77777777"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14:paraId="2C2036C7" w14:textId="77777777"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14:paraId="2C2036C8" w14:textId="77777777"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C2036C9" w14:textId="77777777"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2C2036CA" w14:textId="77777777"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14:paraId="2C2036CC" w14:textId="77777777" w:rsidR="00CA7351" w:rsidRPr="00EE456A" w:rsidRDefault="00CA7351" w:rsidP="00CA7351">
      <w:pPr>
        <w:rPr>
          <w:sz w:val="20"/>
          <w:lang w:val="en-US"/>
        </w:rPr>
      </w:pPr>
    </w:p>
    <w:p w14:paraId="2C2036CD" w14:textId="77777777"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14:paraId="2C2036D3" w14:textId="77777777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C2036CE" w14:textId="77777777"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2C2036CF" w14:textId="77777777"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14:paraId="2C2036D0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14:paraId="2C2036D1" w14:textId="77777777"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2C2036D2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14:paraId="2C2036D7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4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5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6" w14:textId="77777777"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14:paraId="2C2036DB" w14:textId="77777777" w:rsidTr="00EF5A95">
        <w:trPr>
          <w:trHeight w:val="436"/>
        </w:trPr>
        <w:tc>
          <w:tcPr>
            <w:tcW w:w="2721" w:type="pct"/>
            <w:vMerge/>
            <w:vAlign w:val="center"/>
          </w:tcPr>
          <w:p w14:paraId="2C2036D8" w14:textId="77777777"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C2036D9" w14:textId="77777777"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C2036DA" w14:textId="77777777"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2C2036DC" w14:textId="77777777"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3711" w14:textId="77777777"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2C203712" w14:textId="77777777"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2C203713" w14:textId="77777777" w:rsidR="00F22BD7" w:rsidRPr="000910E7" w:rsidRDefault="00503D9C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14:paraId="2C203714" w14:textId="77777777" w:rsidR="002B382F" w:rsidRPr="000910E7" w:rsidRDefault="00503D9C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14:paraId="2C203715" w14:textId="77777777" w:rsidR="00F22BD7" w:rsidRPr="000910E7" w:rsidRDefault="00503D9C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5" w:history="1"/>
                          </w:p>
                          <w:p w14:paraId="2C203716" w14:textId="77777777"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7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C203718" w14:textId="77777777" w:rsidR="00F22BD7" w:rsidRPr="000910E7" w:rsidRDefault="00503D9C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203719" w14:textId="77777777"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C20371A" w14:textId="77777777"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2C20371B" w14:textId="77777777"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14:paraId="2C20371C" w14:textId="77777777"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14:paraId="2C20371D" w14:textId="77777777"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14:paraId="2C20371E" w14:textId="77777777"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DxQAIAAHMEAAAOAAAAZHJzL2Uyb0RvYy54bWysVMFu2zAMvQ/YPwi6L07SuGmMOEWXrsOA&#10;bivQ7QMYWY6FSqInKbGzry8lJ126HQYMuxiiSD0+PpJeXvdGs710XqEt+WQ05kxagZWy25J//3b3&#10;7oozH8BWoNHKkh+k59ert2+WXVvIKTaoK+kYgVhfdG3JmxDaIsu8aKQBP8JWWnLW6AwEMt02qxx0&#10;hG50Nh2PL7MOXdU6FNJ7ur0dnHyV8OtaivC1rr0MTJecuIX0dem7id9stYRi66BtlDjSgH9gYUBZ&#10;SvoCdQsB2M6pP6CMEg491mEk0GRY10rIVANVMxn/Vs1jA61MtZA4vn2Ryf8/WPFl/+CYqko+58yC&#10;oRY9oJYsyCcfsJNsGiXqWl9Q5GNLsaF/jz21OpXr23sUT55ZXDdgt/LGOewaCRVRnMSX2dnTAcdH&#10;kE33GSvKBbuACaivnYn6kSKM0KlVh5f2yD4wQZeXeb7Ic3IJ8l3Mr/LpRZ5yQHF63jofPko0LB5K&#10;7qj/CR729z5EOlCcQmI2j1pVd0rrZMSZk2vt2B5oWjbboUS9M8R1uFvk43GaGcJJIxrDE+orJG1Z&#10;V/JFPs0Hkf6SZeD1CsGoQGuhlSn5FaUckkIRlf1gK3oARQClhzOR0fYodVR30Dn0mz41dnbq4Aar&#10;A2nvcNgC2lo6NOh+ctbRBpTc/9iBk5zpT5b6t5jMZnFlkjHL51My3Llnc+4BKwiq5IGz4bgOac0i&#10;VYs31OdapQ7EgRiYHCnTZCcJj1sYV+fcTlG//hWrZwA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B2UtDxQAIAAHME&#10;AAAOAAAAAAAAAAAAAAAAAC4CAABkcnMvZTJvRG9jLnhtbFBLAQItABQABgAIAAAAIQBMPwxj4QAA&#10;AAoBAAAPAAAAAAAAAAAAAAAAAJoEAABkcnMvZG93bnJldi54bWxQSwUGAAAAAAQABADzAAAAqAUA&#10;AAAA&#10;" w14:anchorId="2C2036F1">
                <v:textbox>
                  <w:txbxContent>
                    <w:p w:rsidR="00F22BD7" w:rsidP="00AB6D25" w:rsidRDefault="00F22BD7" w14:paraId="2C203711" w14:textId="77777777">
                      <w:pPr>
                        <w:rPr>
                          <w:b/>
                        </w:rPr>
                      </w:pPr>
                    </w:p>
                    <w:p w:rsidRPr="00EE456A" w:rsidR="00F22BD7" w:rsidP="00CA7351" w:rsidRDefault="00F22BD7" w14:paraId="2C203712" w14:textId="77777777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Pr="000910E7" w:rsidR="00F22BD7" w:rsidP="00CA7351" w:rsidRDefault="00AF49FB" w14:paraId="2C203713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0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Pr="000910E7" w:rsidR="002B382F" w:rsidP="00CA7351" w:rsidRDefault="00AF49FB" w14:paraId="2C203714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31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Pr="000910E7" w:rsidR="00F22BD7" w:rsidP="00CA7351" w:rsidRDefault="00AF49FB" w14:paraId="2C203715" w14:textId="77777777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w:history="1" r:id="rId32">
                        <w:r w:rsidRPr="000910E7" w:rsidR="00724B8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Pr="000910E7" w:rsidR="00724B8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w:history="1" r:id="rId33"/>
                    </w:p>
                    <w:p w:rsidRPr="00EE456A" w:rsidR="00F22BD7" w:rsidP="00CA7351" w:rsidRDefault="00F22BD7" w14:paraId="2C203716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2940EF" w:rsidR="00F22BD7" w:rsidP="00CA7351" w:rsidRDefault="00F22BD7" w14:paraId="2C203717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Pr="000910E7" w:rsidR="00F22BD7" w:rsidP="00CA7351" w:rsidRDefault="00AF49FB" w14:paraId="2C203718" w14:textId="77777777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w:history="1" r:id="rId34">
                        <w:r w:rsidRPr="000910E7" w:rsidR="00724B85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Pr="000910E7" w:rsidR="00724B85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Pr="002940EF" w:rsidR="00F22BD7" w:rsidP="00CA7351" w:rsidRDefault="00F22BD7" w14:paraId="2C203719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P="00CA7351" w:rsidRDefault="00F22BD7" w14:paraId="2C20371A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Pr="000910E7" w:rsidR="00724B85" w:rsidP="00CA7351" w:rsidRDefault="00724B85" w14:paraId="2C20371B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Pr="000910E7" w:rsidR="00A85ECD" w:rsidP="00CA7351" w:rsidRDefault="00724B85" w14:paraId="2C20371C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5">
                        <w:r w:rsidRPr="000910E7" w:rsidR="00A85EC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Pr="000910E7" w:rsidR="00F22BD7" w:rsidP="00CA7351" w:rsidRDefault="00724B85" w14:paraId="2C20371D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Pr="000910E7" w:rsidR="00724B85" w:rsidP="00AB6D25" w:rsidRDefault="00724B85" w14:paraId="2C20371E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w:history="1" r:id="rId36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7"/>
      <w:footerReference w:type="default" r:id="rId3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7964D" w14:textId="77777777" w:rsidR="00503D9C" w:rsidRDefault="00503D9C" w:rsidP="000662E2">
      <w:pPr>
        <w:spacing w:after="0" w:line="240" w:lineRule="auto"/>
      </w:pPr>
      <w:r>
        <w:separator/>
      </w:r>
    </w:p>
  </w:endnote>
  <w:endnote w:type="continuationSeparator" w:id="0">
    <w:p w14:paraId="15E1305A" w14:textId="77777777" w:rsidR="00503D9C" w:rsidRDefault="00503D9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Microsoft YaHe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2C2036F9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C05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2C2036FB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C0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C2036FE" w14:textId="77777777"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C05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D85B2" w14:textId="77777777" w:rsidR="00503D9C" w:rsidRDefault="00503D9C" w:rsidP="000662E2">
      <w:pPr>
        <w:spacing w:after="0" w:line="240" w:lineRule="auto"/>
      </w:pPr>
      <w:r>
        <w:separator/>
      </w:r>
    </w:p>
  </w:footnote>
  <w:footnote w:type="continuationSeparator" w:id="0">
    <w:p w14:paraId="57091921" w14:textId="77777777" w:rsidR="00503D9C" w:rsidRDefault="00503D9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7" w14:textId="77777777"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63B4436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2C2036F8" w14:textId="77777777"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A" w14:textId="77777777"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1" w14:textId="56D72583" w:rsidR="004A3B57" w:rsidRDefault="008D196E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E2B14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8D4203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.2020 r.</w:t>
                          </w:r>
                        </w:p>
                        <w:p w14:paraId="2C203722" w14:textId="77777777"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14:paraId="2C203721" w14:textId="56D72583" w:rsidR="004A3B57" w:rsidRDefault="008D196E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E2B14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8D4203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.2020 r.</w:t>
                    </w:r>
                  </w:p>
                  <w:p w14:paraId="2C203722" w14:textId="77777777"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203723" w14:textId="77777777"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C203723" w14:textId="77777777"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F89DDA3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203724" w14:textId="77777777"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C203724" w14:textId="77777777"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036FC" w14:textId="77777777" w:rsidR="00F22BD7" w:rsidRDefault="00F22BD7">
    <w:pPr>
      <w:pStyle w:val="Nagwek"/>
    </w:pPr>
  </w:p>
  <w:p w14:paraId="2C2036FD" w14:textId="77777777"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25.4pt;height:126.6pt;visibility:visible;mso-wrap-style:square" o:bullet="t">
        <v:imagedata r:id="rId1" o:title=""/>
      </v:shape>
    </w:pict>
  </w:numPicBullet>
  <w:numPicBullet w:numPicBulletId="1">
    <w:pict>
      <v:shape id="_x0000_i1085" type="#_x0000_t75" style="width:124.2pt;height:126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E2"/>
    <w:rsid w:val="00001C5B"/>
    <w:rsid w:val="00003437"/>
    <w:rsid w:val="00004D6A"/>
    <w:rsid w:val="00005504"/>
    <w:rsid w:val="0000709F"/>
    <w:rsid w:val="000108B8"/>
    <w:rsid w:val="00014D40"/>
    <w:rsid w:val="00015039"/>
    <w:rsid w:val="000152F5"/>
    <w:rsid w:val="000202B3"/>
    <w:rsid w:val="0002201D"/>
    <w:rsid w:val="000359A8"/>
    <w:rsid w:val="00044096"/>
    <w:rsid w:val="0004582E"/>
    <w:rsid w:val="000470AA"/>
    <w:rsid w:val="00050FF7"/>
    <w:rsid w:val="00053B21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6F7"/>
    <w:rsid w:val="00084231"/>
    <w:rsid w:val="0008639C"/>
    <w:rsid w:val="00087F0A"/>
    <w:rsid w:val="000904CB"/>
    <w:rsid w:val="000910E7"/>
    <w:rsid w:val="00093D21"/>
    <w:rsid w:val="00096EE6"/>
    <w:rsid w:val="00097840"/>
    <w:rsid w:val="000A2B95"/>
    <w:rsid w:val="000A335F"/>
    <w:rsid w:val="000B05F3"/>
    <w:rsid w:val="000B0727"/>
    <w:rsid w:val="000B61F9"/>
    <w:rsid w:val="000B670C"/>
    <w:rsid w:val="000C03C0"/>
    <w:rsid w:val="000C0F6F"/>
    <w:rsid w:val="000C135D"/>
    <w:rsid w:val="000C4096"/>
    <w:rsid w:val="000C4FA0"/>
    <w:rsid w:val="000D1D43"/>
    <w:rsid w:val="000D225C"/>
    <w:rsid w:val="000D2A5C"/>
    <w:rsid w:val="000D5FF4"/>
    <w:rsid w:val="000D6F7D"/>
    <w:rsid w:val="000D7D60"/>
    <w:rsid w:val="000E0918"/>
    <w:rsid w:val="000E27C8"/>
    <w:rsid w:val="000E41E8"/>
    <w:rsid w:val="000E50CD"/>
    <w:rsid w:val="000F34F3"/>
    <w:rsid w:val="000F4033"/>
    <w:rsid w:val="000F61DE"/>
    <w:rsid w:val="000F6D5A"/>
    <w:rsid w:val="000F7CC2"/>
    <w:rsid w:val="001011C3"/>
    <w:rsid w:val="001034CE"/>
    <w:rsid w:val="001047D3"/>
    <w:rsid w:val="00110D87"/>
    <w:rsid w:val="00111828"/>
    <w:rsid w:val="00113D39"/>
    <w:rsid w:val="00114828"/>
    <w:rsid w:val="00114DB9"/>
    <w:rsid w:val="00116087"/>
    <w:rsid w:val="00116B3F"/>
    <w:rsid w:val="001250C6"/>
    <w:rsid w:val="00126565"/>
    <w:rsid w:val="00130296"/>
    <w:rsid w:val="001353B1"/>
    <w:rsid w:val="00140AD8"/>
    <w:rsid w:val="001423B6"/>
    <w:rsid w:val="00144766"/>
    <w:rsid w:val="001448A7"/>
    <w:rsid w:val="001461CC"/>
    <w:rsid w:val="00146621"/>
    <w:rsid w:val="0015664B"/>
    <w:rsid w:val="00157FE9"/>
    <w:rsid w:val="00160CA6"/>
    <w:rsid w:val="00162325"/>
    <w:rsid w:val="001666EC"/>
    <w:rsid w:val="00171C8A"/>
    <w:rsid w:val="00174801"/>
    <w:rsid w:val="00175A8B"/>
    <w:rsid w:val="001829BB"/>
    <w:rsid w:val="0018393E"/>
    <w:rsid w:val="001861B5"/>
    <w:rsid w:val="001916C9"/>
    <w:rsid w:val="00191B41"/>
    <w:rsid w:val="00193D69"/>
    <w:rsid w:val="001951DA"/>
    <w:rsid w:val="00195B61"/>
    <w:rsid w:val="001A0E04"/>
    <w:rsid w:val="001A297A"/>
    <w:rsid w:val="001A3839"/>
    <w:rsid w:val="001A4A01"/>
    <w:rsid w:val="001A6299"/>
    <w:rsid w:val="001A69BE"/>
    <w:rsid w:val="001B0142"/>
    <w:rsid w:val="001B01E0"/>
    <w:rsid w:val="001B12D0"/>
    <w:rsid w:val="001B3BD6"/>
    <w:rsid w:val="001B3DA3"/>
    <w:rsid w:val="001C0555"/>
    <w:rsid w:val="001C2309"/>
    <w:rsid w:val="001C3269"/>
    <w:rsid w:val="001D1DB4"/>
    <w:rsid w:val="001E1388"/>
    <w:rsid w:val="001E5989"/>
    <w:rsid w:val="001F043B"/>
    <w:rsid w:val="001F0D02"/>
    <w:rsid w:val="001F1661"/>
    <w:rsid w:val="001F2289"/>
    <w:rsid w:val="001F32F0"/>
    <w:rsid w:val="001F7C14"/>
    <w:rsid w:val="002014E9"/>
    <w:rsid w:val="00201F46"/>
    <w:rsid w:val="00212A65"/>
    <w:rsid w:val="00213227"/>
    <w:rsid w:val="0021361D"/>
    <w:rsid w:val="00222EB4"/>
    <w:rsid w:val="00225E27"/>
    <w:rsid w:val="00226336"/>
    <w:rsid w:val="00230281"/>
    <w:rsid w:val="002326C5"/>
    <w:rsid w:val="002331A4"/>
    <w:rsid w:val="002352A5"/>
    <w:rsid w:val="0023681B"/>
    <w:rsid w:val="00236F40"/>
    <w:rsid w:val="0024079F"/>
    <w:rsid w:val="00244338"/>
    <w:rsid w:val="00245A47"/>
    <w:rsid w:val="002535A3"/>
    <w:rsid w:val="002574F1"/>
    <w:rsid w:val="002574F9"/>
    <w:rsid w:val="002579B8"/>
    <w:rsid w:val="00262B61"/>
    <w:rsid w:val="00266F56"/>
    <w:rsid w:val="002703F7"/>
    <w:rsid w:val="00273296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FF4"/>
    <w:rsid w:val="00296140"/>
    <w:rsid w:val="00296697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6B12"/>
    <w:rsid w:val="002C167D"/>
    <w:rsid w:val="002D2BEB"/>
    <w:rsid w:val="002D318B"/>
    <w:rsid w:val="002D5286"/>
    <w:rsid w:val="002D5D8C"/>
    <w:rsid w:val="002E0C50"/>
    <w:rsid w:val="002E46B7"/>
    <w:rsid w:val="002E6140"/>
    <w:rsid w:val="002E6964"/>
    <w:rsid w:val="002E6985"/>
    <w:rsid w:val="002E71B6"/>
    <w:rsid w:val="002F77C8"/>
    <w:rsid w:val="0030246A"/>
    <w:rsid w:val="003045F6"/>
    <w:rsid w:val="00304F22"/>
    <w:rsid w:val="00306C7C"/>
    <w:rsid w:val="003102CE"/>
    <w:rsid w:val="00314659"/>
    <w:rsid w:val="00322EDD"/>
    <w:rsid w:val="00331058"/>
    <w:rsid w:val="0033216B"/>
    <w:rsid w:val="00332320"/>
    <w:rsid w:val="00333542"/>
    <w:rsid w:val="00335CB6"/>
    <w:rsid w:val="00344C07"/>
    <w:rsid w:val="00347D72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411"/>
    <w:rsid w:val="00373882"/>
    <w:rsid w:val="003843DB"/>
    <w:rsid w:val="00393761"/>
    <w:rsid w:val="00395686"/>
    <w:rsid w:val="00397D18"/>
    <w:rsid w:val="003A1B36"/>
    <w:rsid w:val="003A3FFE"/>
    <w:rsid w:val="003B1454"/>
    <w:rsid w:val="003B18B6"/>
    <w:rsid w:val="003B46F7"/>
    <w:rsid w:val="003B4922"/>
    <w:rsid w:val="003B56C8"/>
    <w:rsid w:val="003C0385"/>
    <w:rsid w:val="003C59E0"/>
    <w:rsid w:val="003C6C8D"/>
    <w:rsid w:val="003D1D8E"/>
    <w:rsid w:val="003D4F95"/>
    <w:rsid w:val="003D5F42"/>
    <w:rsid w:val="003D60A9"/>
    <w:rsid w:val="003D6185"/>
    <w:rsid w:val="003E1386"/>
    <w:rsid w:val="003E1835"/>
    <w:rsid w:val="003E7079"/>
    <w:rsid w:val="003F0C66"/>
    <w:rsid w:val="003F4C97"/>
    <w:rsid w:val="003F7195"/>
    <w:rsid w:val="003F7FE6"/>
    <w:rsid w:val="00400193"/>
    <w:rsid w:val="00403C1A"/>
    <w:rsid w:val="00413B8C"/>
    <w:rsid w:val="00417054"/>
    <w:rsid w:val="004178B0"/>
    <w:rsid w:val="004179DF"/>
    <w:rsid w:val="004212E7"/>
    <w:rsid w:val="0042144F"/>
    <w:rsid w:val="00422990"/>
    <w:rsid w:val="00422CAB"/>
    <w:rsid w:val="00422D4D"/>
    <w:rsid w:val="00424005"/>
    <w:rsid w:val="0042446D"/>
    <w:rsid w:val="00427BF8"/>
    <w:rsid w:val="004313A1"/>
    <w:rsid w:val="00431C02"/>
    <w:rsid w:val="00431FFC"/>
    <w:rsid w:val="00435746"/>
    <w:rsid w:val="00435EF2"/>
    <w:rsid w:val="00437162"/>
    <w:rsid w:val="00437395"/>
    <w:rsid w:val="00437A70"/>
    <w:rsid w:val="00445047"/>
    <w:rsid w:val="004475E7"/>
    <w:rsid w:val="0045797B"/>
    <w:rsid w:val="00462BE1"/>
    <w:rsid w:val="00463E39"/>
    <w:rsid w:val="004640B4"/>
    <w:rsid w:val="004657FC"/>
    <w:rsid w:val="00472975"/>
    <w:rsid w:val="004733F6"/>
    <w:rsid w:val="00474E69"/>
    <w:rsid w:val="00480034"/>
    <w:rsid w:val="004803A7"/>
    <w:rsid w:val="00480C23"/>
    <w:rsid w:val="004922E6"/>
    <w:rsid w:val="0049621B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F6A"/>
    <w:rsid w:val="004C6D40"/>
    <w:rsid w:val="004D4E8A"/>
    <w:rsid w:val="004E0A1B"/>
    <w:rsid w:val="004E46F7"/>
    <w:rsid w:val="004F03CF"/>
    <w:rsid w:val="004F0C3C"/>
    <w:rsid w:val="004F0F05"/>
    <w:rsid w:val="004F39E9"/>
    <w:rsid w:val="004F407F"/>
    <w:rsid w:val="004F5944"/>
    <w:rsid w:val="004F63FC"/>
    <w:rsid w:val="004F6F3A"/>
    <w:rsid w:val="004F7947"/>
    <w:rsid w:val="00501FDE"/>
    <w:rsid w:val="00503D9C"/>
    <w:rsid w:val="0050573B"/>
    <w:rsid w:val="00505A92"/>
    <w:rsid w:val="00505BBA"/>
    <w:rsid w:val="0051704F"/>
    <w:rsid w:val="0051752B"/>
    <w:rsid w:val="005175E9"/>
    <w:rsid w:val="005203F1"/>
    <w:rsid w:val="00521BC3"/>
    <w:rsid w:val="00522E01"/>
    <w:rsid w:val="00525655"/>
    <w:rsid w:val="00526166"/>
    <w:rsid w:val="00531FB4"/>
    <w:rsid w:val="005326DA"/>
    <w:rsid w:val="00533632"/>
    <w:rsid w:val="00533C09"/>
    <w:rsid w:val="00540250"/>
    <w:rsid w:val="00541E6E"/>
    <w:rsid w:val="0054251F"/>
    <w:rsid w:val="00544C28"/>
    <w:rsid w:val="005454AB"/>
    <w:rsid w:val="00545F12"/>
    <w:rsid w:val="0055059C"/>
    <w:rsid w:val="005520D8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5628"/>
    <w:rsid w:val="005762A7"/>
    <w:rsid w:val="00577E69"/>
    <w:rsid w:val="00582075"/>
    <w:rsid w:val="00584E9D"/>
    <w:rsid w:val="005916D7"/>
    <w:rsid w:val="0059548E"/>
    <w:rsid w:val="005A45AB"/>
    <w:rsid w:val="005A4B04"/>
    <w:rsid w:val="005A698C"/>
    <w:rsid w:val="005B175A"/>
    <w:rsid w:val="005B370F"/>
    <w:rsid w:val="005B4788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1B9A"/>
    <w:rsid w:val="0061228C"/>
    <w:rsid w:val="00615138"/>
    <w:rsid w:val="0061700A"/>
    <w:rsid w:val="006205D5"/>
    <w:rsid w:val="00625439"/>
    <w:rsid w:val="006254B7"/>
    <w:rsid w:val="00633014"/>
    <w:rsid w:val="0063308C"/>
    <w:rsid w:val="0063437B"/>
    <w:rsid w:val="0064263C"/>
    <w:rsid w:val="0064699F"/>
    <w:rsid w:val="00652051"/>
    <w:rsid w:val="00652F27"/>
    <w:rsid w:val="00653B61"/>
    <w:rsid w:val="00662306"/>
    <w:rsid w:val="00662D82"/>
    <w:rsid w:val="00663083"/>
    <w:rsid w:val="00666720"/>
    <w:rsid w:val="006673CA"/>
    <w:rsid w:val="00672450"/>
    <w:rsid w:val="00673C26"/>
    <w:rsid w:val="00677988"/>
    <w:rsid w:val="006812AF"/>
    <w:rsid w:val="00682297"/>
    <w:rsid w:val="0068327D"/>
    <w:rsid w:val="0068541E"/>
    <w:rsid w:val="00687D91"/>
    <w:rsid w:val="00694AF0"/>
    <w:rsid w:val="006A2C3C"/>
    <w:rsid w:val="006A2E32"/>
    <w:rsid w:val="006A4667"/>
    <w:rsid w:val="006A4686"/>
    <w:rsid w:val="006B0714"/>
    <w:rsid w:val="006B0E9E"/>
    <w:rsid w:val="006B20B0"/>
    <w:rsid w:val="006B5AE4"/>
    <w:rsid w:val="006B665F"/>
    <w:rsid w:val="006C1AA8"/>
    <w:rsid w:val="006C24D2"/>
    <w:rsid w:val="006C444A"/>
    <w:rsid w:val="006C5C30"/>
    <w:rsid w:val="006D1507"/>
    <w:rsid w:val="006D245B"/>
    <w:rsid w:val="006D2848"/>
    <w:rsid w:val="006D4054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110C"/>
    <w:rsid w:val="00701DD8"/>
    <w:rsid w:val="007068CE"/>
    <w:rsid w:val="00713D6B"/>
    <w:rsid w:val="00716FCE"/>
    <w:rsid w:val="007211B1"/>
    <w:rsid w:val="00724B85"/>
    <w:rsid w:val="00730778"/>
    <w:rsid w:val="007343FA"/>
    <w:rsid w:val="007350A0"/>
    <w:rsid w:val="007356FC"/>
    <w:rsid w:val="0074165B"/>
    <w:rsid w:val="00746187"/>
    <w:rsid w:val="00746E58"/>
    <w:rsid w:val="00753D95"/>
    <w:rsid w:val="007548E2"/>
    <w:rsid w:val="0076254F"/>
    <w:rsid w:val="00765022"/>
    <w:rsid w:val="00773983"/>
    <w:rsid w:val="007801F5"/>
    <w:rsid w:val="00782E48"/>
    <w:rsid w:val="00783415"/>
    <w:rsid w:val="00783CA4"/>
    <w:rsid w:val="007842FB"/>
    <w:rsid w:val="00784C6A"/>
    <w:rsid w:val="00785DE5"/>
    <w:rsid w:val="00786124"/>
    <w:rsid w:val="007903B9"/>
    <w:rsid w:val="00793B6E"/>
    <w:rsid w:val="00794EED"/>
    <w:rsid w:val="0079514B"/>
    <w:rsid w:val="007A0FA1"/>
    <w:rsid w:val="007A2DC1"/>
    <w:rsid w:val="007A5AEC"/>
    <w:rsid w:val="007B0DC0"/>
    <w:rsid w:val="007B0E88"/>
    <w:rsid w:val="007B53FE"/>
    <w:rsid w:val="007B687B"/>
    <w:rsid w:val="007C011B"/>
    <w:rsid w:val="007C0A9D"/>
    <w:rsid w:val="007C2820"/>
    <w:rsid w:val="007C36C0"/>
    <w:rsid w:val="007C475F"/>
    <w:rsid w:val="007D3319"/>
    <w:rsid w:val="007D335D"/>
    <w:rsid w:val="007D66D3"/>
    <w:rsid w:val="007E0D93"/>
    <w:rsid w:val="007E2C09"/>
    <w:rsid w:val="007E3314"/>
    <w:rsid w:val="007E4B03"/>
    <w:rsid w:val="007F25FE"/>
    <w:rsid w:val="007F324B"/>
    <w:rsid w:val="007F45CA"/>
    <w:rsid w:val="0080553C"/>
    <w:rsid w:val="00805B46"/>
    <w:rsid w:val="008115B1"/>
    <w:rsid w:val="0081720D"/>
    <w:rsid w:val="0082084A"/>
    <w:rsid w:val="00825DC2"/>
    <w:rsid w:val="00827D07"/>
    <w:rsid w:val="00834AD3"/>
    <w:rsid w:val="00835865"/>
    <w:rsid w:val="00836A8E"/>
    <w:rsid w:val="00843795"/>
    <w:rsid w:val="00845BBD"/>
    <w:rsid w:val="008464A2"/>
    <w:rsid w:val="008468D8"/>
    <w:rsid w:val="00847F0F"/>
    <w:rsid w:val="00852448"/>
    <w:rsid w:val="00855753"/>
    <w:rsid w:val="00857C4E"/>
    <w:rsid w:val="00863F7C"/>
    <w:rsid w:val="008700A9"/>
    <w:rsid w:val="0087115A"/>
    <w:rsid w:val="00872963"/>
    <w:rsid w:val="008736F7"/>
    <w:rsid w:val="00876032"/>
    <w:rsid w:val="0088088D"/>
    <w:rsid w:val="0088258A"/>
    <w:rsid w:val="0088490C"/>
    <w:rsid w:val="00885566"/>
    <w:rsid w:val="00885AE2"/>
    <w:rsid w:val="00886332"/>
    <w:rsid w:val="00891B58"/>
    <w:rsid w:val="008A080B"/>
    <w:rsid w:val="008A26D9"/>
    <w:rsid w:val="008A43B5"/>
    <w:rsid w:val="008A6DEF"/>
    <w:rsid w:val="008A775A"/>
    <w:rsid w:val="008B15C2"/>
    <w:rsid w:val="008B4BBC"/>
    <w:rsid w:val="008B63C3"/>
    <w:rsid w:val="008B6480"/>
    <w:rsid w:val="008B6C72"/>
    <w:rsid w:val="008B706A"/>
    <w:rsid w:val="008C0C29"/>
    <w:rsid w:val="008C3AD3"/>
    <w:rsid w:val="008D0769"/>
    <w:rsid w:val="008D196E"/>
    <w:rsid w:val="008D1A46"/>
    <w:rsid w:val="008D4203"/>
    <w:rsid w:val="008D6AD8"/>
    <w:rsid w:val="008E2C11"/>
    <w:rsid w:val="008E4B6B"/>
    <w:rsid w:val="008F309F"/>
    <w:rsid w:val="008F3638"/>
    <w:rsid w:val="008F4441"/>
    <w:rsid w:val="008F6F31"/>
    <w:rsid w:val="008F74DF"/>
    <w:rsid w:val="0090392A"/>
    <w:rsid w:val="00907E1E"/>
    <w:rsid w:val="0091113F"/>
    <w:rsid w:val="009127BA"/>
    <w:rsid w:val="00915CBA"/>
    <w:rsid w:val="00921153"/>
    <w:rsid w:val="009222C8"/>
    <w:rsid w:val="009227A6"/>
    <w:rsid w:val="00923C49"/>
    <w:rsid w:val="00933CEE"/>
    <w:rsid w:val="00933EC1"/>
    <w:rsid w:val="009513E0"/>
    <w:rsid w:val="009530DB"/>
    <w:rsid w:val="00953676"/>
    <w:rsid w:val="009552D5"/>
    <w:rsid w:val="0096190D"/>
    <w:rsid w:val="00964D92"/>
    <w:rsid w:val="0096551C"/>
    <w:rsid w:val="00965A65"/>
    <w:rsid w:val="0097027E"/>
    <w:rsid w:val="009705EE"/>
    <w:rsid w:val="009731B9"/>
    <w:rsid w:val="009773F9"/>
    <w:rsid w:val="00977927"/>
    <w:rsid w:val="009810C1"/>
    <w:rsid w:val="0098135C"/>
    <w:rsid w:val="0098156A"/>
    <w:rsid w:val="00982393"/>
    <w:rsid w:val="009866EF"/>
    <w:rsid w:val="00990C87"/>
    <w:rsid w:val="009918CF"/>
    <w:rsid w:val="00991BAC"/>
    <w:rsid w:val="00996EC5"/>
    <w:rsid w:val="00997BCC"/>
    <w:rsid w:val="009A5A81"/>
    <w:rsid w:val="009A6EA0"/>
    <w:rsid w:val="009A7C5D"/>
    <w:rsid w:val="009B6EFD"/>
    <w:rsid w:val="009B740D"/>
    <w:rsid w:val="009B7AED"/>
    <w:rsid w:val="009C1335"/>
    <w:rsid w:val="009C1AB2"/>
    <w:rsid w:val="009C1E79"/>
    <w:rsid w:val="009C2EB1"/>
    <w:rsid w:val="009C5EA7"/>
    <w:rsid w:val="009C7251"/>
    <w:rsid w:val="009C7860"/>
    <w:rsid w:val="009D1915"/>
    <w:rsid w:val="009D2FAC"/>
    <w:rsid w:val="009D7EA7"/>
    <w:rsid w:val="009E09D9"/>
    <w:rsid w:val="009E181A"/>
    <w:rsid w:val="009E2578"/>
    <w:rsid w:val="009E2B14"/>
    <w:rsid w:val="009E2E91"/>
    <w:rsid w:val="009E4D54"/>
    <w:rsid w:val="009F43B8"/>
    <w:rsid w:val="009F441B"/>
    <w:rsid w:val="009F5976"/>
    <w:rsid w:val="009F7474"/>
    <w:rsid w:val="009F7E34"/>
    <w:rsid w:val="00A024C2"/>
    <w:rsid w:val="00A1305E"/>
    <w:rsid w:val="00A139F5"/>
    <w:rsid w:val="00A15690"/>
    <w:rsid w:val="00A2562E"/>
    <w:rsid w:val="00A32458"/>
    <w:rsid w:val="00A35A68"/>
    <w:rsid w:val="00A365F4"/>
    <w:rsid w:val="00A36A68"/>
    <w:rsid w:val="00A42229"/>
    <w:rsid w:val="00A42BEF"/>
    <w:rsid w:val="00A47D80"/>
    <w:rsid w:val="00A51C3F"/>
    <w:rsid w:val="00A53132"/>
    <w:rsid w:val="00A53A7B"/>
    <w:rsid w:val="00A563F2"/>
    <w:rsid w:val="00A566E8"/>
    <w:rsid w:val="00A60E36"/>
    <w:rsid w:val="00A63202"/>
    <w:rsid w:val="00A6355F"/>
    <w:rsid w:val="00A665AD"/>
    <w:rsid w:val="00A66CBC"/>
    <w:rsid w:val="00A810F9"/>
    <w:rsid w:val="00A85D5A"/>
    <w:rsid w:val="00A85ECD"/>
    <w:rsid w:val="00A86AB0"/>
    <w:rsid w:val="00A86ECC"/>
    <w:rsid w:val="00A86FCC"/>
    <w:rsid w:val="00AA4336"/>
    <w:rsid w:val="00AA6B32"/>
    <w:rsid w:val="00AA710D"/>
    <w:rsid w:val="00AB1D28"/>
    <w:rsid w:val="00AB2FF4"/>
    <w:rsid w:val="00AB6885"/>
    <w:rsid w:val="00AB6D25"/>
    <w:rsid w:val="00AC2D4F"/>
    <w:rsid w:val="00AC3E43"/>
    <w:rsid w:val="00AC3F7A"/>
    <w:rsid w:val="00AD13BB"/>
    <w:rsid w:val="00AD25B8"/>
    <w:rsid w:val="00AD3EDF"/>
    <w:rsid w:val="00AD409A"/>
    <w:rsid w:val="00AD70D1"/>
    <w:rsid w:val="00AE2BB5"/>
    <w:rsid w:val="00AE2D4B"/>
    <w:rsid w:val="00AE3070"/>
    <w:rsid w:val="00AE4F99"/>
    <w:rsid w:val="00AE6760"/>
    <w:rsid w:val="00AE7544"/>
    <w:rsid w:val="00AF2A58"/>
    <w:rsid w:val="00AF49FB"/>
    <w:rsid w:val="00AF4CD5"/>
    <w:rsid w:val="00B0437F"/>
    <w:rsid w:val="00B05AE7"/>
    <w:rsid w:val="00B0739B"/>
    <w:rsid w:val="00B11B69"/>
    <w:rsid w:val="00B13861"/>
    <w:rsid w:val="00B14952"/>
    <w:rsid w:val="00B151BA"/>
    <w:rsid w:val="00B17C69"/>
    <w:rsid w:val="00B309CF"/>
    <w:rsid w:val="00B31E5A"/>
    <w:rsid w:val="00B32D48"/>
    <w:rsid w:val="00B35EDD"/>
    <w:rsid w:val="00B4095C"/>
    <w:rsid w:val="00B5150C"/>
    <w:rsid w:val="00B51659"/>
    <w:rsid w:val="00B60E83"/>
    <w:rsid w:val="00B63618"/>
    <w:rsid w:val="00B63A49"/>
    <w:rsid w:val="00B653AB"/>
    <w:rsid w:val="00B65F9E"/>
    <w:rsid w:val="00B66B19"/>
    <w:rsid w:val="00B67DAA"/>
    <w:rsid w:val="00B73097"/>
    <w:rsid w:val="00B74139"/>
    <w:rsid w:val="00B746A4"/>
    <w:rsid w:val="00B76A98"/>
    <w:rsid w:val="00B7755D"/>
    <w:rsid w:val="00B852C0"/>
    <w:rsid w:val="00B86DF8"/>
    <w:rsid w:val="00B87012"/>
    <w:rsid w:val="00B870B3"/>
    <w:rsid w:val="00B87673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D4E33"/>
    <w:rsid w:val="00BD5E55"/>
    <w:rsid w:val="00BE2887"/>
    <w:rsid w:val="00BF091C"/>
    <w:rsid w:val="00BF0C5F"/>
    <w:rsid w:val="00BF42F7"/>
    <w:rsid w:val="00BF5920"/>
    <w:rsid w:val="00BF62B5"/>
    <w:rsid w:val="00C030DE"/>
    <w:rsid w:val="00C04B5B"/>
    <w:rsid w:val="00C06689"/>
    <w:rsid w:val="00C12B4B"/>
    <w:rsid w:val="00C1695A"/>
    <w:rsid w:val="00C21AFB"/>
    <w:rsid w:val="00C22105"/>
    <w:rsid w:val="00C244B6"/>
    <w:rsid w:val="00C25A0A"/>
    <w:rsid w:val="00C2623E"/>
    <w:rsid w:val="00C26A5C"/>
    <w:rsid w:val="00C26D70"/>
    <w:rsid w:val="00C3032C"/>
    <w:rsid w:val="00C33B6A"/>
    <w:rsid w:val="00C356C0"/>
    <w:rsid w:val="00C366D2"/>
    <w:rsid w:val="00C36FD8"/>
    <w:rsid w:val="00C3702F"/>
    <w:rsid w:val="00C376EE"/>
    <w:rsid w:val="00C378A9"/>
    <w:rsid w:val="00C4141C"/>
    <w:rsid w:val="00C44EB3"/>
    <w:rsid w:val="00C4500A"/>
    <w:rsid w:val="00C45A9C"/>
    <w:rsid w:val="00C45AAB"/>
    <w:rsid w:val="00C47F04"/>
    <w:rsid w:val="00C5363A"/>
    <w:rsid w:val="00C617EE"/>
    <w:rsid w:val="00C64A37"/>
    <w:rsid w:val="00C70FAC"/>
    <w:rsid w:val="00C7158E"/>
    <w:rsid w:val="00C7250B"/>
    <w:rsid w:val="00C72FC4"/>
    <w:rsid w:val="00C7346B"/>
    <w:rsid w:val="00C7541C"/>
    <w:rsid w:val="00C7650E"/>
    <w:rsid w:val="00C77C0E"/>
    <w:rsid w:val="00C80746"/>
    <w:rsid w:val="00C85CE7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3875"/>
    <w:rsid w:val="00CC20A6"/>
    <w:rsid w:val="00CC46A6"/>
    <w:rsid w:val="00CC577B"/>
    <w:rsid w:val="00CC6209"/>
    <w:rsid w:val="00CC739E"/>
    <w:rsid w:val="00CC7C9C"/>
    <w:rsid w:val="00CD1D82"/>
    <w:rsid w:val="00CD5410"/>
    <w:rsid w:val="00CD58B7"/>
    <w:rsid w:val="00CD6F41"/>
    <w:rsid w:val="00CD75A6"/>
    <w:rsid w:val="00CE1B60"/>
    <w:rsid w:val="00CE2D9B"/>
    <w:rsid w:val="00CF3D9C"/>
    <w:rsid w:val="00CF4099"/>
    <w:rsid w:val="00D00796"/>
    <w:rsid w:val="00D02392"/>
    <w:rsid w:val="00D02BD7"/>
    <w:rsid w:val="00D05025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1E20"/>
    <w:rsid w:val="00D434D0"/>
    <w:rsid w:val="00D44661"/>
    <w:rsid w:val="00D4575B"/>
    <w:rsid w:val="00D50D9F"/>
    <w:rsid w:val="00D52163"/>
    <w:rsid w:val="00D54698"/>
    <w:rsid w:val="00D5725D"/>
    <w:rsid w:val="00D616D2"/>
    <w:rsid w:val="00D63B5F"/>
    <w:rsid w:val="00D6401C"/>
    <w:rsid w:val="00D654DA"/>
    <w:rsid w:val="00D66505"/>
    <w:rsid w:val="00D70EF7"/>
    <w:rsid w:val="00D73474"/>
    <w:rsid w:val="00D74B00"/>
    <w:rsid w:val="00D8397C"/>
    <w:rsid w:val="00D84AB9"/>
    <w:rsid w:val="00D9167F"/>
    <w:rsid w:val="00D9222F"/>
    <w:rsid w:val="00D938F9"/>
    <w:rsid w:val="00D94EED"/>
    <w:rsid w:val="00D96026"/>
    <w:rsid w:val="00D969B3"/>
    <w:rsid w:val="00D97317"/>
    <w:rsid w:val="00DA399D"/>
    <w:rsid w:val="00DA6D9B"/>
    <w:rsid w:val="00DA7985"/>
    <w:rsid w:val="00DA7A12"/>
    <w:rsid w:val="00DA7C1C"/>
    <w:rsid w:val="00DB147A"/>
    <w:rsid w:val="00DB1B7A"/>
    <w:rsid w:val="00DB3458"/>
    <w:rsid w:val="00DC0DFB"/>
    <w:rsid w:val="00DC1228"/>
    <w:rsid w:val="00DC2B02"/>
    <w:rsid w:val="00DC45E3"/>
    <w:rsid w:val="00DC6708"/>
    <w:rsid w:val="00DD0E9D"/>
    <w:rsid w:val="00DE0F55"/>
    <w:rsid w:val="00DE50C4"/>
    <w:rsid w:val="00DE5CD1"/>
    <w:rsid w:val="00DF028A"/>
    <w:rsid w:val="00DF164A"/>
    <w:rsid w:val="00DF6CB7"/>
    <w:rsid w:val="00E0119D"/>
    <w:rsid w:val="00E01277"/>
    <w:rsid w:val="00E01393"/>
    <w:rsid w:val="00E01436"/>
    <w:rsid w:val="00E01438"/>
    <w:rsid w:val="00E025F8"/>
    <w:rsid w:val="00E045BD"/>
    <w:rsid w:val="00E05F1A"/>
    <w:rsid w:val="00E06B00"/>
    <w:rsid w:val="00E07DBA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53F3"/>
    <w:rsid w:val="00E42FF9"/>
    <w:rsid w:val="00E4714C"/>
    <w:rsid w:val="00E47437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2364"/>
    <w:rsid w:val="00E664C5"/>
    <w:rsid w:val="00E67040"/>
    <w:rsid w:val="00E671A2"/>
    <w:rsid w:val="00E728B9"/>
    <w:rsid w:val="00E75984"/>
    <w:rsid w:val="00E75C12"/>
    <w:rsid w:val="00E76D26"/>
    <w:rsid w:val="00E779BA"/>
    <w:rsid w:val="00E80DC2"/>
    <w:rsid w:val="00E81A70"/>
    <w:rsid w:val="00E866C0"/>
    <w:rsid w:val="00E90A8C"/>
    <w:rsid w:val="00E9407E"/>
    <w:rsid w:val="00E945B7"/>
    <w:rsid w:val="00E95A74"/>
    <w:rsid w:val="00E970BA"/>
    <w:rsid w:val="00E97CE7"/>
    <w:rsid w:val="00EA11F2"/>
    <w:rsid w:val="00EA2F4B"/>
    <w:rsid w:val="00EA450C"/>
    <w:rsid w:val="00EA485C"/>
    <w:rsid w:val="00EA5966"/>
    <w:rsid w:val="00EA6148"/>
    <w:rsid w:val="00EA78B2"/>
    <w:rsid w:val="00EB1390"/>
    <w:rsid w:val="00EB1DF8"/>
    <w:rsid w:val="00EB2C71"/>
    <w:rsid w:val="00EB4340"/>
    <w:rsid w:val="00EB4E5C"/>
    <w:rsid w:val="00EB556D"/>
    <w:rsid w:val="00EB5A7D"/>
    <w:rsid w:val="00EB780E"/>
    <w:rsid w:val="00EB7EE4"/>
    <w:rsid w:val="00EC1C55"/>
    <w:rsid w:val="00ED5044"/>
    <w:rsid w:val="00ED54C1"/>
    <w:rsid w:val="00ED55C0"/>
    <w:rsid w:val="00ED682B"/>
    <w:rsid w:val="00EE0E76"/>
    <w:rsid w:val="00EE41D5"/>
    <w:rsid w:val="00EE456A"/>
    <w:rsid w:val="00EE4611"/>
    <w:rsid w:val="00EE675E"/>
    <w:rsid w:val="00EF3DC7"/>
    <w:rsid w:val="00EF5A95"/>
    <w:rsid w:val="00F037A4"/>
    <w:rsid w:val="00F0465C"/>
    <w:rsid w:val="00F06BBB"/>
    <w:rsid w:val="00F07602"/>
    <w:rsid w:val="00F10385"/>
    <w:rsid w:val="00F111EF"/>
    <w:rsid w:val="00F11C03"/>
    <w:rsid w:val="00F11DE6"/>
    <w:rsid w:val="00F140E4"/>
    <w:rsid w:val="00F16718"/>
    <w:rsid w:val="00F17873"/>
    <w:rsid w:val="00F22BD7"/>
    <w:rsid w:val="00F27C8F"/>
    <w:rsid w:val="00F31DFD"/>
    <w:rsid w:val="00F32749"/>
    <w:rsid w:val="00F352F0"/>
    <w:rsid w:val="00F364DD"/>
    <w:rsid w:val="00F37172"/>
    <w:rsid w:val="00F40FC9"/>
    <w:rsid w:val="00F413E7"/>
    <w:rsid w:val="00F41582"/>
    <w:rsid w:val="00F4328C"/>
    <w:rsid w:val="00F43FEB"/>
    <w:rsid w:val="00F4477E"/>
    <w:rsid w:val="00F465D5"/>
    <w:rsid w:val="00F501CF"/>
    <w:rsid w:val="00F527E8"/>
    <w:rsid w:val="00F53A1F"/>
    <w:rsid w:val="00F626FF"/>
    <w:rsid w:val="00F64DE5"/>
    <w:rsid w:val="00F65438"/>
    <w:rsid w:val="00F655C8"/>
    <w:rsid w:val="00F6670A"/>
    <w:rsid w:val="00F66BCD"/>
    <w:rsid w:val="00F67D8F"/>
    <w:rsid w:val="00F70A90"/>
    <w:rsid w:val="00F71737"/>
    <w:rsid w:val="00F747FA"/>
    <w:rsid w:val="00F802BE"/>
    <w:rsid w:val="00F80E93"/>
    <w:rsid w:val="00F83BF4"/>
    <w:rsid w:val="00F86024"/>
    <w:rsid w:val="00F8611A"/>
    <w:rsid w:val="00F93646"/>
    <w:rsid w:val="00F94B6A"/>
    <w:rsid w:val="00F95B4F"/>
    <w:rsid w:val="00FA4191"/>
    <w:rsid w:val="00FA5128"/>
    <w:rsid w:val="00FA57BE"/>
    <w:rsid w:val="00FA6812"/>
    <w:rsid w:val="00FB16F3"/>
    <w:rsid w:val="00FB42D4"/>
    <w:rsid w:val="00FB5906"/>
    <w:rsid w:val="00FB762F"/>
    <w:rsid w:val="00FC2AED"/>
    <w:rsid w:val="00FC370E"/>
    <w:rsid w:val="00FC3946"/>
    <w:rsid w:val="00FC4E4F"/>
    <w:rsid w:val="00FC5121"/>
    <w:rsid w:val="00FD22C1"/>
    <w:rsid w:val="00FD5EA7"/>
    <w:rsid w:val="00FE1D60"/>
    <w:rsid w:val="00FF0034"/>
    <w:rsid w:val="00FF11F7"/>
    <w:rsid w:val="00FF23D3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0365E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hyperlink" Target="https://bdl.stat.gov.pl/BDL/dane/podgrup/temat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2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yperlink" Target="https://stat.gov.pl/metainformacje/slownik-pojec/pojecia-stosowane-w-statystyce-publicznej/820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35" Type="http://schemas.openxmlformats.org/officeDocument/2006/relationships/hyperlink" Target="https://stat.gov.pl/metainformacje/slownik-pojec/pojecia-stosowane-w-statystyce-publicznej/97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1.4209588824475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nowe'!$B$2:$B$10</c:f>
              <c:strCache>
                <c:ptCount val="9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  <c:pt idx="7">
                  <c:v>VII 2020</c:v>
                </c:pt>
                <c:pt idx="8">
                  <c:v>VIII 2020</c:v>
                </c:pt>
              </c:strCache>
            </c:strRef>
          </c:cat>
          <c:val>
            <c:numRef>
              <c:f>'wykres nowe'!$C$2:$C$10</c:f>
              <c:numCache>
                <c:formatCode>#,##0</c:formatCode>
                <c:ptCount val="9"/>
                <c:pt idx="0">
                  <c:v>23789</c:v>
                </c:pt>
                <c:pt idx="1">
                  <c:v>35178</c:v>
                </c:pt>
                <c:pt idx="2">
                  <c:v>29770</c:v>
                </c:pt>
                <c:pt idx="3">
                  <c:v>24337</c:v>
                </c:pt>
                <c:pt idx="4">
                  <c:v>14026</c:v>
                </c:pt>
                <c:pt idx="5">
                  <c:v>22836</c:v>
                </c:pt>
                <c:pt idx="6">
                  <c:v>30683</c:v>
                </c:pt>
                <c:pt idx="7">
                  <c:v>31478</c:v>
                </c:pt>
                <c:pt idx="8">
                  <c:v>27870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27"/>
        <c:axId val="-274230272"/>
        <c:axId val="-274229184"/>
      </c:barChart>
      <c:catAx>
        <c:axId val="-27423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274229184"/>
        <c:crosses val="autoZero"/>
        <c:auto val="1"/>
        <c:lblAlgn val="ctr"/>
        <c:lblOffset val="100"/>
        <c:noMultiLvlLbl val="0"/>
      </c:catAx>
      <c:valAx>
        <c:axId val="-27422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27423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8596527702538483"/>
          <c:y val="3.1333228889237036E-2"/>
          <c:w val="0.45863003643696637"/>
          <c:h val="0.832083499354214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99A5C9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502</c:v>
                </c:pt>
                <c:pt idx="1">
                  <c:v>151</c:v>
                </c:pt>
                <c:pt idx="2">
                  <c:v>390</c:v>
                </c:pt>
                <c:pt idx="3">
                  <c:v>272</c:v>
                </c:pt>
                <c:pt idx="4">
                  <c:v>470</c:v>
                </c:pt>
                <c:pt idx="5">
                  <c:v>910</c:v>
                </c:pt>
                <c:pt idx="6">
                  <c:v>203</c:v>
                </c:pt>
                <c:pt idx="7">
                  <c:v>311</c:v>
                </c:pt>
                <c:pt idx="8">
                  <c:v>316</c:v>
                </c:pt>
                <c:pt idx="9">
                  <c:v>591</c:v>
                </c:pt>
                <c:pt idx="10">
                  <c:v>834</c:v>
                </c:pt>
                <c:pt idx="11">
                  <c:v>2329</c:v>
                </c:pt>
                <c:pt idx="12">
                  <c:v>1731</c:v>
                </c:pt>
                <c:pt idx="13">
                  <c:v>833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1679</c:v>
                </c:pt>
                <c:pt idx="1">
                  <c:v>442</c:v>
                </c:pt>
                <c:pt idx="2">
                  <c:v>1318</c:v>
                </c:pt>
                <c:pt idx="3">
                  <c:v>969</c:v>
                </c:pt>
                <c:pt idx="4">
                  <c:v>1376</c:v>
                </c:pt>
                <c:pt idx="5">
                  <c:v>3011</c:v>
                </c:pt>
                <c:pt idx="6">
                  <c:v>958</c:v>
                </c:pt>
                <c:pt idx="7">
                  <c:v>597</c:v>
                </c:pt>
                <c:pt idx="8">
                  <c:v>1760</c:v>
                </c:pt>
                <c:pt idx="9">
                  <c:v>842</c:v>
                </c:pt>
                <c:pt idx="10">
                  <c:v>1420</c:v>
                </c:pt>
                <c:pt idx="11">
                  <c:v>4685</c:v>
                </c:pt>
                <c:pt idx="12">
                  <c:v>6220</c:v>
                </c:pt>
                <c:pt idx="13">
                  <c:v>1866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9"/>
        <c:overlap val="15"/>
        <c:axId val="-274228640"/>
        <c:axId val="-274228096"/>
      </c:barChart>
      <c:catAx>
        <c:axId val="-274228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274228096"/>
        <c:crosses val="autoZero"/>
        <c:auto val="1"/>
        <c:lblAlgn val="ctr"/>
        <c:lblOffset val="100"/>
        <c:noMultiLvlLbl val="0"/>
      </c:catAx>
      <c:valAx>
        <c:axId val="-274228096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274228640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</c:legendEntry>
      <c:layout>
        <c:manualLayout>
          <c:xMode val="edge"/>
          <c:yMode val="edge"/>
          <c:x val="0.37159184187433841"/>
          <c:y val="0.94835602325410262"/>
          <c:w val="0.45593383487654321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1D77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5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zawieszone'!$A$2:$A$10</c:f>
              <c:strCache>
                <c:ptCount val="9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  <c:pt idx="4">
                  <c:v>IV 2020</c:v>
                </c:pt>
                <c:pt idx="5">
                  <c:v>V 2020</c:v>
                </c:pt>
                <c:pt idx="6">
                  <c:v>VI 2020</c:v>
                </c:pt>
                <c:pt idx="7">
                  <c:v>VII 2020</c:v>
                </c:pt>
                <c:pt idx="8">
                  <c:v>VIII 2020</c:v>
                </c:pt>
              </c:strCache>
            </c:strRef>
          </c:cat>
          <c:val>
            <c:numRef>
              <c:f>'wykres zawieszone'!$B$2:$B$10</c:f>
              <c:numCache>
                <c:formatCode>#,##0</c:formatCode>
                <c:ptCount val="9"/>
                <c:pt idx="0">
                  <c:v>448330</c:v>
                </c:pt>
                <c:pt idx="1">
                  <c:v>467198</c:v>
                </c:pt>
                <c:pt idx="2">
                  <c:v>471469</c:v>
                </c:pt>
                <c:pt idx="3">
                  <c:v>489708</c:v>
                </c:pt>
                <c:pt idx="4" formatCode="General">
                  <c:v>510669</c:v>
                </c:pt>
                <c:pt idx="5" formatCode="General">
                  <c:v>494500</c:v>
                </c:pt>
                <c:pt idx="6" formatCode="General">
                  <c:v>478122</c:v>
                </c:pt>
                <c:pt idx="7" formatCode="General">
                  <c:v>465563</c:v>
                </c:pt>
                <c:pt idx="8" formatCode="General">
                  <c:v>464330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8"/>
        <c:overlap val="-27"/>
        <c:axId val="-274230816"/>
        <c:axId val="-274229728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0096082548853142E-2"/>
                  <c:y val="-3.3375056533929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51194659170766E-2"/>
                  <c:y val="-3.4555209415022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720680096822051E-2"/>
                      <c:h val="4.968674281758393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4784630692069782E-2"/>
                  <c:y val="-3.4412184038987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259288227495195E-2"/>
                  <c:y val="-4.051563027471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169989182506569E-2"/>
                  <c:y val="-4.7742612293144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070975499820707E-2"/>
                  <c:y val="-4.0515630274717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21225467470261E-2"/>
                  <c:y val="-4.1282505910165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4305748725081133E-2"/>
                  <c:y val="-3.3776595744680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XII 2019</c:v>
                </c:pt>
                <c:pt idx="1">
                  <c:v>I 2020</c:v>
                </c:pt>
                <c:pt idx="2">
                  <c:v>II 2020</c:v>
                </c:pt>
                <c:pt idx="3">
                  <c:v>III 2020</c:v>
                </c:pt>
              </c:strCache>
            </c:strRef>
          </c:cat>
          <c:val>
            <c:numRef>
              <c:f>'wykres zawieszone'!$C$2:$C$10</c:f>
              <c:numCache>
                <c:formatCode>General</c:formatCode>
                <c:ptCount val="9"/>
                <c:pt idx="1">
                  <c:v>104.2</c:v>
                </c:pt>
                <c:pt idx="2">
                  <c:v>100.9</c:v>
                </c:pt>
                <c:pt idx="3">
                  <c:v>103.9</c:v>
                </c:pt>
                <c:pt idx="4">
                  <c:v>104.3</c:v>
                </c:pt>
                <c:pt idx="5">
                  <c:v>96.8</c:v>
                </c:pt>
                <c:pt idx="6">
                  <c:v>96.7</c:v>
                </c:pt>
                <c:pt idx="7">
                  <c:v>97.4</c:v>
                </c:pt>
                <c:pt idx="8">
                  <c:v>99.7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842063232"/>
        <c:axId val="-274231360"/>
      </c:lineChart>
      <c:catAx>
        <c:axId val="-27423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274229728"/>
        <c:crosses val="autoZero"/>
        <c:auto val="1"/>
        <c:lblAlgn val="ctr"/>
        <c:lblOffset val="100"/>
        <c:noMultiLvlLbl val="0"/>
      </c:catAx>
      <c:valAx>
        <c:axId val="-2742297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274230816"/>
        <c:crosses val="autoZero"/>
        <c:crossBetween val="between"/>
      </c:valAx>
      <c:valAx>
        <c:axId val="-274231360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842063232"/>
        <c:crosses val="max"/>
        <c:crossBetween val="between"/>
        <c:majorUnit val="20"/>
      </c:valAx>
      <c:catAx>
        <c:axId val="-1842063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2742313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1ABD3-71F8-4688-A6D7-E3968BFB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2020-09-11T06:17:00Z</cp:lastPrinted>
  <dcterms:created xsi:type="dcterms:W3CDTF">2020-08-06T14:12:00Z</dcterms:created>
  <dcterms:modified xsi:type="dcterms:W3CDTF">2020-09-11T06:19:00Z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