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CD56" w14:textId="5C2A1072" w:rsidR="0074658E" w:rsidRDefault="0074658E" w:rsidP="0074658E">
      <w:pPr>
        <w:pStyle w:val="tytuinformacji"/>
        <w:spacing w:after="60"/>
        <w:rPr>
          <w:shd w:val="clear" w:color="auto" w:fill="FFFFFF"/>
        </w:rPr>
      </w:pPr>
      <w:r w:rsidRPr="00E451FB">
        <w:rPr>
          <w:color w:val="auto"/>
          <w:shd w:val="clear" w:color="auto" w:fill="FFFFFF"/>
        </w:rPr>
        <w:t xml:space="preserve">Wykorzystanie </w:t>
      </w:r>
      <w:r w:rsidR="00D361DF">
        <w:rPr>
          <w:color w:val="auto"/>
          <w:shd w:val="clear" w:color="auto" w:fill="FFFFFF"/>
        </w:rPr>
        <w:t xml:space="preserve">turystycznej bazy noclegowej </w:t>
      </w:r>
      <w:r w:rsidR="00D361DF">
        <w:rPr>
          <w:color w:val="auto"/>
          <w:shd w:val="clear" w:color="auto" w:fill="FFFFFF"/>
        </w:rPr>
        <w:br/>
        <w:t xml:space="preserve">w </w:t>
      </w:r>
      <w:r w:rsidRPr="00E451FB">
        <w:rPr>
          <w:color w:val="auto"/>
          <w:shd w:val="clear" w:color="auto" w:fill="FFFFFF"/>
        </w:rPr>
        <w:t xml:space="preserve">Polsce w </w:t>
      </w:r>
      <w:r w:rsidR="00670EAA">
        <w:rPr>
          <w:color w:val="auto"/>
          <w:shd w:val="clear" w:color="auto" w:fill="FFFFFF"/>
        </w:rPr>
        <w:t>kwietniu i maju</w:t>
      </w:r>
      <w:r w:rsidR="00E626A9">
        <w:rPr>
          <w:color w:val="auto"/>
          <w:shd w:val="clear" w:color="auto" w:fill="FFFFFF"/>
        </w:rPr>
        <w:t xml:space="preserve"> </w:t>
      </w:r>
      <w:r w:rsidR="006A0180" w:rsidRPr="00B24F2A">
        <w:rPr>
          <w:color w:val="auto"/>
          <w:shd w:val="clear" w:color="auto" w:fill="FFFFFF"/>
        </w:rPr>
        <w:t>2021</w:t>
      </w:r>
      <w:r w:rsidRPr="00B24F2A">
        <w:rPr>
          <w:color w:val="auto"/>
          <w:shd w:val="clear" w:color="auto" w:fill="FFFFFF"/>
        </w:rPr>
        <w:t xml:space="preserve"> r. </w:t>
      </w:r>
    </w:p>
    <w:p w14:paraId="2F9B2F7D" w14:textId="6B992EED" w:rsidR="0074658E" w:rsidRPr="005E4F32" w:rsidRDefault="00CF308B" w:rsidP="0074658E">
      <w:pPr>
        <w:pStyle w:val="tytuinformacji"/>
        <w:spacing w:after="240"/>
        <w:rPr>
          <w:sz w:val="20"/>
          <w:szCs w:val="20"/>
          <w:shd w:val="clear" w:color="auto" w:fill="FFFFFF"/>
        </w:rPr>
      </w:pPr>
      <w:r w:rsidRPr="00CF308B">
        <w:rPr>
          <w:rFonts w:ascii="Fira Sans" w:hAnsi="Fira Sans"/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68FB94F" wp14:editId="38A98090">
                <wp:simplePos x="0" y="0"/>
                <wp:positionH relativeFrom="margin">
                  <wp:posOffset>6350</wp:posOffset>
                </wp:positionH>
                <wp:positionV relativeFrom="paragraph">
                  <wp:posOffset>316230</wp:posOffset>
                </wp:positionV>
                <wp:extent cx="2217420" cy="139065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3906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E93F7" w14:textId="6C2F3788" w:rsidR="00CF308B" w:rsidRDefault="0074658E" w:rsidP="0074658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61B9B884" wp14:editId="20CAAB14">
                                  <wp:extent cx="333375" cy="333375"/>
                                  <wp:effectExtent l="0" t="0" r="9525" b="952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ab/>
                            </w:r>
                            <w:r w:rsidR="0066073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184,4</w:t>
                            </w:r>
                            <w:r w:rsidRPr="0005690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15D5A7C9" w14:textId="2A60FF3E" w:rsidR="0074658E" w:rsidRPr="00871128" w:rsidRDefault="00660732" w:rsidP="0074658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Wzrost</w:t>
                            </w:r>
                            <w:r w:rsidR="0074658E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liczby turystów korzystających z ob</w:t>
                            </w:r>
                            <w:r w:rsidR="00CA139E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iektów noclegowych w </w:t>
                            </w:r>
                            <w:r w:rsidR="006059D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maj</w:t>
                            </w:r>
                            <w:r w:rsidR="00CA139E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u</w:t>
                            </w:r>
                            <w:r w:rsidR="00074765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33989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2021</w:t>
                            </w:r>
                            <w:r w:rsidR="00AA69C0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 </w:t>
                            </w:r>
                            <w:r w:rsidR="00D22DC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r. w </w:t>
                            </w:r>
                            <w:r w:rsidR="0074658E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porównaniu z analogicznym </w:t>
                            </w:r>
                            <w:r w:rsidR="00433989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miesiącem 2020</w:t>
                            </w:r>
                            <w:r w:rsidR="0074658E" w:rsidRPr="00BE4E7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B9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5pt;margin-top:24.9pt;width:174.6pt;height:109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J8JgIAACIEAAAOAAAAZHJzL2Uyb0RvYy54bWysU9tu2zAMfR+wfxD0vviypGmMOEWXrMOA&#10;bivQ7QMUWY6FSqImKbGzry8lp2nQvQ3zgyCa5BF5eLi8GbQiB+G8BFPTYpJTIgyHRppdTX/9vPtw&#10;TYkPzDRMgRE1PQpPb1bv3y17W4kSOlCNcARBjK96W9MuBFtlmeed0MxPwAqDzhacZgFNt8sax3pE&#10;1yor8/wq68E11gEX3uPfzeikq4TftoKHH23rRSCqplhbSKdL5zae2WrJqp1jtpP8VAb7hyo0kwYf&#10;PUNtWGBk7+RfUFpyBx7aMOGgM2hbyUXqAbsp8jfdPHbMitQLkuPtmSb//2D598ODI7LB2U0pMUzj&#10;jB5ACRLEkw/QC1JGjnrrKwx9tBgchk8wYHzq19t74E+eGFh3zOzErXPQd4I1WGMRM7OL1BHHR5Bt&#10;/w0afIvtAySgoXU6EoiUEETHWR3P8xFDIBx/lmUxn5bo4ugrPi7yq1maYMaql3TrfPgiQJN4qalD&#10;ASR4drj3IZbDqpeQ+JoHJZs7qVQy3G67Vo4cWBRLXmzm89TBmzBlSF/TxaycJWQDMT/pSMuAYlZS&#10;1/Q6j98or0jHZ9OkkMCkGu9YiTInfiIlIzlh2A4YGEnbQnNEphyMosUlw0sH7g8lPQq2pv73njlB&#10;ifpqkO1FMZ1GhSdjOptHntylZ3vpYYYjVE0DJeN1HdJWRB4M3OJUWpn4eq3kVCsKMdF4Wpqo9Es7&#10;Rb2u9uoZAAD//wMAUEsDBBQABgAIAAAAIQAsJwHa3QAAAAgBAAAPAAAAZHJzL2Rvd25yZXYueG1s&#10;TI/BTsMwEETvSPyDtUjcqNMAVRriVAiUA6AiaHvhto2XJCJeR7Hbhr9nOcFxNKu3b4rV5Hp1pDF0&#10;ng3MZwko4trbjhsDu211lYEKEdli75kMfFOAVXl+VmBu/Ynf6biJjRIIhxwNtDEOudahbslhmPmB&#10;WLpPPzqMEsdG2xFPAne9TpNkoR12LB9aHOihpfprc3AGbuavdfYWPrbs11VavTyiewrPxlxeTPd3&#10;oCJN8e8YfvVFHUpx2vsD26B6ybIkCmopA6S+vk1SUHsD6SLLQJeF/j+g/AEAAP//AwBQSwECLQAU&#10;AAYACAAAACEAtoM4kv4AAADhAQAAEwAAAAAAAAAAAAAAAAAAAAAAW0NvbnRlbnRfVHlwZXNdLnht&#10;bFBLAQItABQABgAIAAAAIQA4/SH/1gAAAJQBAAALAAAAAAAAAAAAAAAAAC8BAABfcmVscy8ucmVs&#10;c1BLAQItABQABgAIAAAAIQBAzpJ8JgIAACIEAAAOAAAAAAAAAAAAAAAAAC4CAABkcnMvZTJvRG9j&#10;LnhtbFBLAQItABQABgAIAAAAIQAsJwHa3QAAAAgBAAAPAAAAAAAAAAAAAAAAAIAEAABkcnMvZG93&#10;bnJldi54bWxQSwUGAAAAAAQABADzAAAAigUAAAAA&#10;" fillcolor="#001d77" stroked="f">
                <v:textbox>
                  <w:txbxContent>
                    <w:p w14:paraId="4B6E93F7" w14:textId="6C2F3788" w:rsidR="00CF308B" w:rsidRDefault="0074658E" w:rsidP="0074658E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61B9B884" wp14:editId="20CAAB14">
                            <wp:extent cx="333375" cy="333375"/>
                            <wp:effectExtent l="0" t="0" r="9525" b="952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ab/>
                      </w:r>
                      <w:r w:rsidR="0066073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184,4</w:t>
                      </w:r>
                      <w:r w:rsidRPr="0005690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15D5A7C9" w14:textId="2A60FF3E" w:rsidR="0074658E" w:rsidRPr="00871128" w:rsidRDefault="00660732" w:rsidP="0074658E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>Wzrost</w:t>
                      </w:r>
                      <w:r w:rsidR="0074658E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liczby turystów korzystających z ob</w:t>
                      </w:r>
                      <w:r w:rsidR="00CA139E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iektów noclegowych w </w:t>
                      </w:r>
                      <w:r w:rsidR="006059D7">
                        <w:rPr>
                          <w:color w:val="FFFFFF" w:themeColor="background1"/>
                          <w:sz w:val="18"/>
                          <w:szCs w:val="20"/>
                        </w:rPr>
                        <w:t>maj</w:t>
                      </w:r>
                      <w:r w:rsidR="00CA139E">
                        <w:rPr>
                          <w:color w:val="FFFFFF" w:themeColor="background1"/>
                          <w:sz w:val="18"/>
                          <w:szCs w:val="20"/>
                        </w:rPr>
                        <w:t>u</w:t>
                      </w:r>
                      <w:r w:rsidR="00074765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</w:t>
                      </w:r>
                      <w:r w:rsidR="00433989">
                        <w:rPr>
                          <w:color w:val="FFFFFF" w:themeColor="background1"/>
                          <w:sz w:val="18"/>
                          <w:szCs w:val="20"/>
                        </w:rPr>
                        <w:t>2021</w:t>
                      </w:r>
                      <w:r w:rsidR="00AA69C0">
                        <w:rPr>
                          <w:color w:val="FFFFFF" w:themeColor="background1"/>
                          <w:sz w:val="18"/>
                          <w:szCs w:val="20"/>
                        </w:rPr>
                        <w:t> </w:t>
                      </w:r>
                      <w:r w:rsidR="00D22DC7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r. w </w:t>
                      </w:r>
                      <w:r w:rsidR="0074658E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porównaniu z analogicznym </w:t>
                      </w:r>
                      <w:r w:rsidR="00433989">
                        <w:rPr>
                          <w:color w:val="FFFFFF" w:themeColor="background1"/>
                          <w:sz w:val="18"/>
                          <w:szCs w:val="20"/>
                        </w:rPr>
                        <w:t>miesiącem 2020</w:t>
                      </w:r>
                      <w:r w:rsidR="0074658E" w:rsidRPr="00BE4E77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58E" w:rsidRPr="005E4F32">
        <w:rPr>
          <w:sz w:val="20"/>
          <w:szCs w:val="20"/>
          <w:shd w:val="clear" w:color="auto" w:fill="FFFFFF"/>
        </w:rPr>
        <w:t>(dotyczy turystycznych obiektów noclegowych posiadających 10 lub więcej miejsc noclegowych)</w:t>
      </w:r>
    </w:p>
    <w:p w14:paraId="6F79A0AE" w14:textId="151CA448" w:rsidR="0074658E" w:rsidRDefault="000D44F6" w:rsidP="00CF308B">
      <w:pPr>
        <w:pStyle w:val="StylTekstpodstawowycigyInterliniaDokadnie115pkt"/>
        <w:autoSpaceDE/>
        <w:autoSpaceDN/>
        <w:adjustRightInd/>
        <w:spacing w:before="240" w:after="120" w:line="240" w:lineRule="auto"/>
        <w:ind w:firstLine="0"/>
        <w:contextualSpacing/>
        <w:jc w:val="left"/>
        <w:textAlignment w:val="auto"/>
        <w:rPr>
          <w:rFonts w:ascii="Fira Sans" w:eastAsiaTheme="minorHAnsi" w:hAnsi="Fira Sans" w:cstheme="minorBidi"/>
          <w:b/>
          <w:noProof/>
          <w:szCs w:val="19"/>
        </w:rPr>
      </w:pPr>
      <w:r>
        <w:rPr>
          <w:rFonts w:ascii="Fira Sans" w:eastAsiaTheme="minorHAnsi" w:hAnsi="Fira Sans" w:cstheme="minorBidi"/>
          <w:b/>
          <w:noProof/>
          <w:szCs w:val="19"/>
        </w:rPr>
        <w:t>W</w:t>
      </w:r>
      <w:r w:rsidR="00CF308B">
        <w:rPr>
          <w:rFonts w:ascii="Fira Sans" w:eastAsiaTheme="minorHAnsi" w:hAnsi="Fira Sans" w:cstheme="minorBidi"/>
          <w:b/>
          <w:noProof/>
          <w:szCs w:val="19"/>
        </w:rPr>
        <w:t xml:space="preserve"> kwietniu 2021 </w:t>
      </w:r>
      <w:r w:rsidR="00CF308B" w:rsidRPr="00CF308B">
        <w:rPr>
          <w:rFonts w:ascii="Fira Sans" w:eastAsiaTheme="minorHAnsi" w:hAnsi="Fira Sans" w:cstheme="minorBidi"/>
          <w:b/>
          <w:noProof/>
          <w:szCs w:val="19"/>
        </w:rPr>
        <w:t>r. z noclegów w turystycznych obiektach noclegowych skorzystało 379,8 tys</w:t>
      </w:r>
      <w:r w:rsidR="00325BFE">
        <w:rPr>
          <w:rFonts w:ascii="Fira Sans" w:eastAsiaTheme="minorHAnsi" w:hAnsi="Fira Sans" w:cstheme="minorBidi"/>
          <w:b/>
          <w:noProof/>
          <w:szCs w:val="19"/>
        </w:rPr>
        <w:t>.</w:t>
      </w:r>
      <w:r w:rsidR="00CF308B" w:rsidRPr="00CF308B">
        <w:rPr>
          <w:rFonts w:ascii="Fira Sans" w:eastAsiaTheme="minorHAnsi" w:hAnsi="Fira Sans" w:cstheme="minorBidi"/>
          <w:b/>
          <w:noProof/>
          <w:szCs w:val="19"/>
        </w:rPr>
        <w:t xml:space="preserve"> osób, tj. </w:t>
      </w:r>
      <w:r w:rsidR="00CF308B">
        <w:rPr>
          <w:rFonts w:ascii="Fira Sans" w:eastAsiaTheme="minorHAnsi" w:hAnsi="Fira Sans" w:cstheme="minorBidi"/>
          <w:b/>
          <w:noProof/>
          <w:szCs w:val="19"/>
        </w:rPr>
        <w:t>4-krotnie</w:t>
      </w:r>
      <w:r w:rsidR="00CF308B" w:rsidRPr="00CF308B">
        <w:rPr>
          <w:rFonts w:ascii="Fira Sans" w:eastAsiaTheme="minorHAnsi" w:hAnsi="Fira Sans" w:cstheme="minorBidi"/>
          <w:b/>
          <w:noProof/>
          <w:szCs w:val="19"/>
        </w:rPr>
        <w:t xml:space="preserve"> więcej niż przed rokiem. Odnotowano również </w:t>
      </w:r>
      <w:r w:rsidR="00325BFE">
        <w:rPr>
          <w:rFonts w:ascii="Fira Sans" w:eastAsiaTheme="minorHAnsi" w:hAnsi="Fira Sans" w:cstheme="minorBidi"/>
          <w:b/>
          <w:noProof/>
          <w:szCs w:val="19"/>
        </w:rPr>
        <w:t xml:space="preserve">4-krotny </w:t>
      </w:r>
      <w:r w:rsidR="00CF308B" w:rsidRPr="00CF308B">
        <w:rPr>
          <w:rFonts w:ascii="Fira Sans" w:eastAsiaTheme="minorHAnsi" w:hAnsi="Fira Sans" w:cstheme="minorBidi"/>
          <w:b/>
          <w:noProof/>
          <w:szCs w:val="19"/>
        </w:rPr>
        <w:t>wzrost liczby</w:t>
      </w:r>
      <w:r w:rsidR="00CF308B">
        <w:rPr>
          <w:rFonts w:ascii="Fira Sans" w:eastAsiaTheme="minorHAnsi" w:hAnsi="Fira Sans" w:cstheme="minorBidi"/>
          <w:b/>
          <w:noProof/>
          <w:szCs w:val="19"/>
        </w:rPr>
        <w:t xml:space="preserve"> udzielonych noclegów</w:t>
      </w:r>
      <w:r w:rsidR="00325BFE">
        <w:rPr>
          <w:rFonts w:ascii="Fira Sans" w:eastAsiaTheme="minorHAnsi" w:hAnsi="Fira Sans" w:cstheme="minorBidi"/>
          <w:b/>
          <w:noProof/>
          <w:szCs w:val="19"/>
        </w:rPr>
        <w:t>.</w:t>
      </w:r>
      <w:r w:rsidR="00CF308B" w:rsidRPr="00CF308B">
        <w:rPr>
          <w:rFonts w:ascii="Fira Sans" w:eastAsiaTheme="minorHAnsi" w:hAnsi="Fira Sans" w:cstheme="minorBidi"/>
          <w:b/>
          <w:noProof/>
          <w:szCs w:val="19"/>
        </w:rPr>
        <w:t xml:space="preserve"> </w:t>
      </w:r>
      <w:r w:rsidR="00383BE6" w:rsidRPr="00CF308B">
        <w:rPr>
          <w:rFonts w:ascii="Fira Sans" w:eastAsiaTheme="minorHAnsi" w:hAnsi="Fira Sans" w:cstheme="minorBidi"/>
          <w:b/>
          <w:noProof/>
          <w:szCs w:val="19"/>
        </w:rPr>
        <w:t>Wzrost</w:t>
      </w:r>
      <w:r w:rsidR="00323461" w:rsidRPr="00CF308B">
        <w:rPr>
          <w:rFonts w:ascii="Fira Sans" w:eastAsiaTheme="minorHAnsi" w:hAnsi="Fira Sans" w:cstheme="minorBidi"/>
          <w:b/>
          <w:noProof/>
          <w:szCs w:val="19"/>
        </w:rPr>
        <w:t xml:space="preserve"> </w:t>
      </w:r>
      <w:r w:rsidR="0074658E" w:rsidRPr="00CF308B">
        <w:rPr>
          <w:rFonts w:ascii="Fira Sans" w:eastAsiaTheme="minorHAnsi" w:hAnsi="Fira Sans" w:cstheme="minorBidi"/>
          <w:b/>
          <w:noProof/>
          <w:szCs w:val="19"/>
        </w:rPr>
        <w:t xml:space="preserve">liczby turystów, </w:t>
      </w:r>
      <w:r w:rsidR="00CF308B">
        <w:rPr>
          <w:rFonts w:ascii="Fira Sans" w:eastAsiaTheme="minorHAnsi" w:hAnsi="Fira Sans" w:cstheme="minorBidi"/>
          <w:b/>
          <w:noProof/>
          <w:szCs w:val="19"/>
        </w:rPr>
        <w:t>nastąpił</w:t>
      </w:r>
      <w:r w:rsidR="0074658E" w:rsidRPr="00CF308B">
        <w:rPr>
          <w:rFonts w:ascii="Fira Sans" w:eastAsiaTheme="minorHAnsi" w:hAnsi="Fira Sans" w:cstheme="minorBidi"/>
          <w:b/>
          <w:noProof/>
          <w:szCs w:val="19"/>
        </w:rPr>
        <w:t xml:space="preserve"> również </w:t>
      </w:r>
      <w:r w:rsidR="00103A06" w:rsidRPr="00CF308B">
        <w:rPr>
          <w:rFonts w:ascii="Fira Sans" w:eastAsiaTheme="minorHAnsi" w:hAnsi="Fira Sans" w:cstheme="minorBidi"/>
          <w:b/>
          <w:noProof/>
          <w:szCs w:val="19"/>
        </w:rPr>
        <w:t xml:space="preserve">w </w:t>
      </w:r>
      <w:r w:rsidR="00134769" w:rsidRPr="00CF308B">
        <w:rPr>
          <w:rFonts w:ascii="Fira Sans" w:eastAsiaTheme="minorHAnsi" w:hAnsi="Fira Sans" w:cstheme="minorBidi"/>
          <w:b/>
          <w:noProof/>
          <w:szCs w:val="19"/>
        </w:rPr>
        <w:t>m</w:t>
      </w:r>
      <w:r w:rsidR="00383BE6" w:rsidRPr="00CF308B">
        <w:rPr>
          <w:rFonts w:ascii="Fira Sans" w:eastAsiaTheme="minorHAnsi" w:hAnsi="Fira Sans" w:cstheme="minorBidi"/>
          <w:b/>
          <w:noProof/>
          <w:szCs w:val="19"/>
        </w:rPr>
        <w:t>aju</w:t>
      </w:r>
      <w:r w:rsidR="008263F4" w:rsidRPr="00CF308B">
        <w:rPr>
          <w:rFonts w:ascii="Fira Sans" w:eastAsiaTheme="minorHAnsi" w:hAnsi="Fira Sans" w:cstheme="minorBidi"/>
          <w:b/>
          <w:noProof/>
          <w:szCs w:val="19"/>
        </w:rPr>
        <w:t xml:space="preserve"> 2021</w:t>
      </w:r>
      <w:r w:rsidR="0074658E" w:rsidRPr="00CF308B">
        <w:rPr>
          <w:rFonts w:ascii="Fira Sans" w:eastAsiaTheme="minorHAnsi" w:hAnsi="Fira Sans" w:cstheme="minorBidi"/>
          <w:b/>
          <w:noProof/>
          <w:szCs w:val="19"/>
        </w:rPr>
        <w:t xml:space="preserve"> </w:t>
      </w:r>
      <w:r w:rsidR="00325BFE">
        <w:rPr>
          <w:rFonts w:ascii="Fira Sans" w:eastAsiaTheme="minorHAnsi" w:hAnsi="Fira Sans" w:cstheme="minorBidi"/>
          <w:b/>
          <w:noProof/>
          <w:szCs w:val="19"/>
        </w:rPr>
        <w:t>r. W porównaniu z </w:t>
      </w:r>
      <w:r w:rsidR="00383BE6" w:rsidRPr="00CF308B">
        <w:rPr>
          <w:rFonts w:ascii="Fira Sans" w:eastAsiaTheme="minorHAnsi" w:hAnsi="Fira Sans" w:cstheme="minorBidi"/>
          <w:b/>
          <w:noProof/>
          <w:szCs w:val="19"/>
        </w:rPr>
        <w:t xml:space="preserve">analogicznym miesiącem poprzedniego </w:t>
      </w:r>
      <w:r w:rsidR="00F00CB5">
        <w:rPr>
          <w:rFonts w:ascii="Fira Sans" w:eastAsiaTheme="minorHAnsi" w:hAnsi="Fira Sans" w:cstheme="minorBidi"/>
          <w:b/>
          <w:noProof/>
          <w:szCs w:val="19"/>
        </w:rPr>
        <w:t>roku</w:t>
      </w:r>
      <w:r w:rsidR="005102F2">
        <w:rPr>
          <w:rFonts w:ascii="Fira Sans" w:eastAsiaTheme="minorHAnsi" w:hAnsi="Fira Sans" w:cstheme="minorBidi"/>
          <w:b/>
          <w:noProof/>
          <w:szCs w:val="19"/>
        </w:rPr>
        <w:t>,</w:t>
      </w:r>
      <w:r w:rsidR="00383BE6" w:rsidRPr="00CF308B">
        <w:rPr>
          <w:rFonts w:ascii="Fira Sans" w:eastAsiaTheme="minorHAnsi" w:hAnsi="Fira Sans" w:cstheme="minorBidi"/>
          <w:b/>
          <w:noProof/>
          <w:szCs w:val="19"/>
        </w:rPr>
        <w:t xml:space="preserve"> </w:t>
      </w:r>
      <w:r w:rsidR="00E55F0D">
        <w:rPr>
          <w:rFonts w:ascii="Fira Sans" w:eastAsiaTheme="minorHAnsi" w:hAnsi="Fira Sans" w:cstheme="minorBidi"/>
          <w:b/>
          <w:noProof/>
          <w:szCs w:val="19"/>
        </w:rPr>
        <w:br/>
      </w:r>
      <w:r w:rsidR="00F00CB5" w:rsidRPr="00CF308B">
        <w:rPr>
          <w:rFonts w:ascii="Fira Sans" w:eastAsiaTheme="minorHAnsi" w:hAnsi="Fira Sans" w:cstheme="minorBidi"/>
          <w:b/>
          <w:noProof/>
          <w:szCs w:val="19"/>
        </w:rPr>
        <w:t>3-krotnie</w:t>
      </w:r>
      <w:r w:rsidR="00F00CB5">
        <w:rPr>
          <w:rFonts w:ascii="Fira Sans" w:eastAsiaTheme="minorHAnsi" w:hAnsi="Fira Sans" w:cstheme="minorBidi"/>
          <w:b/>
          <w:noProof/>
          <w:szCs w:val="19"/>
        </w:rPr>
        <w:t xml:space="preserve"> zwiększyła się</w:t>
      </w:r>
      <w:r w:rsidR="00F00CB5" w:rsidRPr="00CF308B">
        <w:rPr>
          <w:rFonts w:ascii="Fira Sans" w:eastAsiaTheme="minorHAnsi" w:hAnsi="Fira Sans" w:cstheme="minorBidi"/>
          <w:b/>
          <w:noProof/>
          <w:szCs w:val="19"/>
        </w:rPr>
        <w:t xml:space="preserve"> </w:t>
      </w:r>
      <w:r w:rsidR="00F00CB5">
        <w:rPr>
          <w:rFonts w:ascii="Fira Sans" w:eastAsiaTheme="minorHAnsi" w:hAnsi="Fira Sans" w:cstheme="minorBidi"/>
          <w:b/>
          <w:noProof/>
          <w:szCs w:val="19"/>
        </w:rPr>
        <w:t xml:space="preserve">zarówno </w:t>
      </w:r>
      <w:r w:rsidR="00D16968" w:rsidRPr="00CF308B">
        <w:rPr>
          <w:rFonts w:ascii="Fira Sans" w:eastAsiaTheme="minorHAnsi" w:hAnsi="Fira Sans" w:cstheme="minorBidi"/>
          <w:b/>
          <w:noProof/>
          <w:szCs w:val="19"/>
        </w:rPr>
        <w:t>liczba turystów</w:t>
      </w:r>
      <w:r w:rsidR="00F00CB5">
        <w:rPr>
          <w:rFonts w:ascii="Fira Sans" w:eastAsiaTheme="minorHAnsi" w:hAnsi="Fira Sans" w:cstheme="minorBidi"/>
          <w:b/>
          <w:noProof/>
          <w:szCs w:val="19"/>
        </w:rPr>
        <w:t xml:space="preserve">, jak i </w:t>
      </w:r>
      <w:r w:rsidR="00866901" w:rsidRPr="00CF308B">
        <w:rPr>
          <w:rFonts w:ascii="Fira Sans" w:eastAsiaTheme="minorHAnsi" w:hAnsi="Fira Sans" w:cstheme="minorBidi"/>
          <w:b/>
          <w:noProof/>
          <w:szCs w:val="19"/>
        </w:rPr>
        <w:t>udzielonych im noclegów</w:t>
      </w:r>
      <w:r w:rsidR="00F00CB5">
        <w:rPr>
          <w:rFonts w:ascii="Fira Sans" w:eastAsiaTheme="minorHAnsi" w:hAnsi="Fira Sans" w:cstheme="minorBidi"/>
          <w:b/>
          <w:noProof/>
          <w:szCs w:val="19"/>
        </w:rPr>
        <w:t>.</w:t>
      </w:r>
      <w:r w:rsidR="00D16968" w:rsidRPr="00CF308B">
        <w:rPr>
          <w:rFonts w:ascii="Fira Sans" w:eastAsiaTheme="minorHAnsi" w:hAnsi="Fira Sans" w:cstheme="minorBidi"/>
          <w:b/>
          <w:noProof/>
          <w:szCs w:val="19"/>
        </w:rPr>
        <w:t xml:space="preserve"> </w:t>
      </w:r>
    </w:p>
    <w:p w14:paraId="129B34AE" w14:textId="77777777" w:rsidR="00CF308B" w:rsidRDefault="00CF308B" w:rsidP="00CF308B">
      <w:pPr>
        <w:pStyle w:val="StylTekstpodstawowycigyInterliniaDokadnie115pkt"/>
        <w:autoSpaceDE/>
        <w:autoSpaceDN/>
        <w:adjustRightInd/>
        <w:spacing w:before="240" w:after="120" w:line="240" w:lineRule="auto"/>
        <w:ind w:firstLine="0"/>
        <w:contextualSpacing/>
        <w:jc w:val="left"/>
        <w:textAlignment w:val="auto"/>
        <w:rPr>
          <w:rFonts w:ascii="Fira Sans" w:eastAsiaTheme="minorHAnsi" w:hAnsi="Fira Sans" w:cstheme="minorBidi"/>
          <w:b/>
          <w:noProof/>
          <w:szCs w:val="19"/>
        </w:rPr>
      </w:pPr>
    </w:p>
    <w:p w14:paraId="76A119D6" w14:textId="16F3894A" w:rsidR="00652738" w:rsidRDefault="00704ED5" w:rsidP="00652738">
      <w:pPr>
        <w:pStyle w:val="LID"/>
        <w:spacing w:before="0" w:after="0" w:line="360" w:lineRule="auto"/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</w:pPr>
      <w:r w:rsidRPr="00B77084">
        <w:rPr>
          <w:b w:val="0"/>
          <w:highlight w:val="yellow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14EEE498" wp14:editId="5F90EE58">
                <wp:simplePos x="0" y="0"/>
                <wp:positionH relativeFrom="page">
                  <wp:posOffset>5702300</wp:posOffset>
                </wp:positionH>
                <wp:positionV relativeFrom="paragraph">
                  <wp:posOffset>120650</wp:posOffset>
                </wp:positionV>
                <wp:extent cx="1741170" cy="749300"/>
                <wp:effectExtent l="0" t="0" r="0" b="0"/>
                <wp:wrapTight wrapText="bothSides">
                  <wp:wrapPolygon edited="0">
                    <wp:start x="709" y="0"/>
                    <wp:lineTo x="709" y="20868"/>
                    <wp:lineTo x="20796" y="20868"/>
                    <wp:lineTo x="20796" y="0"/>
                    <wp:lineTo x="709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A67C" w14:textId="53073A85" w:rsidR="0074658E" w:rsidRPr="00F6599F" w:rsidRDefault="00D22DC7" w:rsidP="0074658E">
                            <w:pPr>
                              <w:pStyle w:val="tekstzboku"/>
                              <w:spacing w:before="0"/>
                              <w:ind w:right="-57"/>
                            </w:pPr>
                            <w:r w:rsidRPr="00D361DF">
                              <w:rPr>
                                <w:spacing w:val="-2"/>
                              </w:rPr>
                              <w:t xml:space="preserve">Z noclegów </w:t>
                            </w:r>
                            <w:r w:rsidR="00B40E5D" w:rsidRPr="00D361DF">
                              <w:rPr>
                                <w:spacing w:val="-2"/>
                              </w:rPr>
                              <w:t xml:space="preserve">w </w:t>
                            </w:r>
                            <w:r w:rsidR="0054033F">
                              <w:rPr>
                                <w:spacing w:val="-2"/>
                              </w:rPr>
                              <w:t xml:space="preserve">kwietniu </w:t>
                            </w:r>
                            <w:r w:rsidR="00517D36">
                              <w:rPr>
                                <w:spacing w:val="-2"/>
                              </w:rPr>
                              <w:t>2021</w:t>
                            </w:r>
                            <w:r>
                              <w:t xml:space="preserve"> r., </w:t>
                            </w:r>
                            <w:r w:rsidR="00517D36">
                              <w:t>skorzystało</w:t>
                            </w:r>
                            <w:r w:rsidR="0054033F">
                              <w:t xml:space="preserve"> ponad 3-krotnie więcej </w:t>
                            </w:r>
                            <w:r w:rsidR="0074658E" w:rsidRPr="003C0668">
                              <w:t xml:space="preserve">turystów </w:t>
                            </w:r>
                            <w:r w:rsidR="0074658E">
                              <w:t xml:space="preserve">zagranicznych </w:t>
                            </w:r>
                            <w:r w:rsidR="0074658E" w:rsidRPr="00F6599F">
                              <w:t>niż w</w:t>
                            </w:r>
                            <w:r w:rsidR="0074658E">
                              <w:t> </w:t>
                            </w:r>
                            <w:r w:rsidR="0054033F">
                              <w:t>kwietniu</w:t>
                            </w:r>
                            <w:r w:rsidR="00517D36">
                              <w:t xml:space="preserve"> 2020 </w:t>
                            </w:r>
                            <w:r w:rsidR="0074658E" w:rsidRPr="00F6599F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E498" id="_x0000_s1027" type="#_x0000_t202" style="position:absolute;margin-left:449pt;margin-top:9.5pt;width:137.1pt;height:59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AaEAIAAP4DAAAOAAAAZHJzL2Uyb0RvYy54bWysU9Fu2yAUfZ+0f0C8L7azZGmskKpr12lS&#10;t1Vq9wEE4xgVuAxI7Ozre8FpGm1v1fyAwJd77j3nHlaXg9FkL31QYBmtJiUl0gpolN0y+uvx9sMF&#10;JSFy23ANVjJ6kIFert+/W/WullPoQDfSEwSxoe4do12Mri6KIDppeJiAkxaDLXjDIx79tmg87xHd&#10;6GJalp+KHnzjPAgZAv69GYN0nfHbVor4s22DjEQzir3FvPq8btJarFe83nruOiWObfA3dGG4slj0&#10;BHXDIyc7r/6BMkp4CNDGiQBTQNsqITMHZFOVf7F56LiTmQuKE9xJpvD/YMWP/b0nqmF0TonlBkd0&#10;D1qSKJ9ChF6SaZKod6HGmw8O78bhMww46kw3uDsQT4FYuO643cor76HvJG+wxSplFmepI05IIJv+&#10;OzRYi+8iZKCh9Sbph4oQRMdRHU7jkUMkIpVczKpqgSGBscVs+bHM8yt4/ZLtfIhfJRiSNox6HH9G&#10;5/u7EFM3vH65kopZuFVaZwtoS3pGl/PpPCecRYyK6FCtDKMXZfpGzySSX2yTkyNXetxjAW2PrBPR&#10;kXIcNkPWOEuSFNlAc0AZPIyGxAeEmw78H0p6NCOj4feOe0mJ/mZRymU1myX35sNsvpjiwZ9HNucR&#10;bgVCMRopGbfXMTt+pHyFkrcqq/HaybFlNFkW6fggkovPz/nW67NdPwMAAP//AwBQSwMEFAAGAAgA&#10;AAAhAIDHhXDfAAAACwEAAA8AAABkcnMvZG93bnJldi54bWxMj0tPwzAQhO9I/AdrkbhRu+HRJMSp&#10;KhBXqpaHxM2Nt0nUeB3FbhP+fbcnOO2uZjT7TbGcXCdOOITWk4b5TIFAqrxtqdbw+fF2l4II0ZA1&#10;nSfU8IsBluX1VWFy60fa4Gkba8EhFHKjoYmxz6UMVYPOhJnvkVjb+8GZyOdQSzuYkcNdJxOlnqQz&#10;LfGHxvT40mB12B6dhq/3/c/3g1rXr+6xH/2kJLlMan17M62eQUSc4p8ZLviMDiUz7fyRbBCdhjRL&#10;uUtkIeN5McwXSQJix9v9QoEsC/m/Q3kGAAD//wMAUEsBAi0AFAAGAAgAAAAhALaDOJL+AAAA4QEA&#10;ABMAAAAAAAAAAAAAAAAAAAAAAFtDb250ZW50X1R5cGVzXS54bWxQSwECLQAUAAYACAAAACEAOP0h&#10;/9YAAACUAQAACwAAAAAAAAAAAAAAAAAvAQAAX3JlbHMvLnJlbHNQSwECLQAUAAYACAAAACEACUZQ&#10;GhACAAD+AwAADgAAAAAAAAAAAAAAAAAuAgAAZHJzL2Uyb0RvYy54bWxQSwECLQAUAAYACAAAACEA&#10;gMeFcN8AAAALAQAADwAAAAAAAAAAAAAAAABqBAAAZHJzL2Rvd25yZXYueG1sUEsFBgAAAAAEAAQA&#10;8wAAAHYFAAAAAA==&#10;" filled="f" stroked="f">
                <v:textbox>
                  <w:txbxContent>
                    <w:p w14:paraId="4DCBA67C" w14:textId="53073A85" w:rsidR="0074658E" w:rsidRPr="00F6599F" w:rsidRDefault="00D22DC7" w:rsidP="0074658E">
                      <w:pPr>
                        <w:pStyle w:val="tekstzboku"/>
                        <w:spacing w:before="0"/>
                        <w:ind w:right="-57"/>
                      </w:pPr>
                      <w:r w:rsidRPr="00D361DF">
                        <w:rPr>
                          <w:spacing w:val="-2"/>
                        </w:rPr>
                        <w:t xml:space="preserve">Z noclegów </w:t>
                      </w:r>
                      <w:r w:rsidR="00B40E5D" w:rsidRPr="00D361DF">
                        <w:rPr>
                          <w:spacing w:val="-2"/>
                        </w:rPr>
                        <w:t xml:space="preserve">w </w:t>
                      </w:r>
                      <w:r w:rsidR="0054033F">
                        <w:rPr>
                          <w:spacing w:val="-2"/>
                        </w:rPr>
                        <w:t xml:space="preserve">kwietniu </w:t>
                      </w:r>
                      <w:r w:rsidR="00517D36">
                        <w:rPr>
                          <w:spacing w:val="-2"/>
                        </w:rPr>
                        <w:t>2021</w:t>
                      </w:r>
                      <w:r>
                        <w:t xml:space="preserve"> r., </w:t>
                      </w:r>
                      <w:r w:rsidR="00517D36">
                        <w:t>skorzystało</w:t>
                      </w:r>
                      <w:r w:rsidR="0054033F">
                        <w:t xml:space="preserve"> ponad 3-krotnie więcej </w:t>
                      </w:r>
                      <w:r w:rsidR="0074658E" w:rsidRPr="003C0668">
                        <w:t xml:space="preserve">turystów </w:t>
                      </w:r>
                      <w:r w:rsidR="0074658E">
                        <w:t xml:space="preserve">zagranicznych </w:t>
                      </w:r>
                      <w:r w:rsidR="0074658E" w:rsidRPr="00F6599F">
                        <w:t>niż w</w:t>
                      </w:r>
                      <w:r w:rsidR="0074658E">
                        <w:t> </w:t>
                      </w:r>
                      <w:r w:rsidR="0054033F">
                        <w:t>kwietniu</w:t>
                      </w:r>
                      <w:r w:rsidR="00517D36">
                        <w:t xml:space="preserve"> 2020 </w:t>
                      </w:r>
                      <w:r w:rsidR="0074658E" w:rsidRPr="00F6599F">
                        <w:t>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52738" w:rsidRPr="0038564D"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  <w:t>Wykorzystanie turystycznej b</w:t>
      </w:r>
      <w:r w:rsidR="006A3266"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  <w:t>azy noclegowej w kwietniu</w:t>
      </w:r>
      <w:r w:rsidR="00472C9B"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  <w:t xml:space="preserve"> 2021</w:t>
      </w:r>
      <w:r w:rsidR="00652738" w:rsidRPr="0038564D"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  <w:t xml:space="preserve"> r.</w:t>
      </w:r>
    </w:p>
    <w:p w14:paraId="7389203D" w14:textId="5C38532B" w:rsidR="0074658E" w:rsidRPr="00C212AA" w:rsidRDefault="0074658E" w:rsidP="00AB656A">
      <w:pPr>
        <w:pStyle w:val="LID"/>
        <w:spacing w:before="0"/>
        <w:rPr>
          <w:b w:val="0"/>
        </w:rPr>
      </w:pPr>
      <w:r w:rsidRPr="00277084">
        <w:rPr>
          <w:b w:val="0"/>
        </w:rPr>
        <w:t xml:space="preserve">Wyniki </w:t>
      </w:r>
      <w:r w:rsidRPr="00AF5928">
        <w:rPr>
          <w:b w:val="0"/>
        </w:rPr>
        <w:t xml:space="preserve">badania </w:t>
      </w:r>
      <w:r w:rsidRPr="00C212AA">
        <w:rPr>
          <w:b w:val="0"/>
        </w:rPr>
        <w:t xml:space="preserve">turystycznej bazy noclegowej wykazały, że w </w:t>
      </w:r>
      <w:r w:rsidR="006A3266" w:rsidRPr="00C212AA">
        <w:rPr>
          <w:b w:val="0"/>
        </w:rPr>
        <w:t>kwietniu</w:t>
      </w:r>
      <w:r w:rsidRPr="00C212AA">
        <w:rPr>
          <w:b w:val="0"/>
        </w:rPr>
        <w:t xml:space="preserve"> </w:t>
      </w:r>
      <w:r w:rsidR="00F12658" w:rsidRPr="00C212AA">
        <w:rPr>
          <w:b w:val="0"/>
        </w:rPr>
        <w:t>b</w:t>
      </w:r>
      <w:r w:rsidRPr="00C212AA">
        <w:rPr>
          <w:b w:val="0"/>
        </w:rPr>
        <w:t>r.</w:t>
      </w:r>
      <w:r w:rsidR="00BC3724" w:rsidRPr="00C212AA">
        <w:rPr>
          <w:b w:val="0"/>
        </w:rPr>
        <w:t xml:space="preserve"> w obiektach</w:t>
      </w:r>
      <w:r w:rsidR="00427C4E" w:rsidRPr="00C212AA">
        <w:rPr>
          <w:b w:val="0"/>
        </w:rPr>
        <w:t xml:space="preserve"> noclegowych zatrzymało się </w:t>
      </w:r>
      <w:r w:rsidR="006A3266" w:rsidRPr="00C212AA">
        <w:rPr>
          <w:b w:val="0"/>
        </w:rPr>
        <w:t>379,8</w:t>
      </w:r>
      <w:r w:rsidR="008263F4" w:rsidRPr="00C212AA">
        <w:rPr>
          <w:b w:val="0"/>
        </w:rPr>
        <w:t xml:space="preserve"> tys.</w:t>
      </w:r>
      <w:r w:rsidRPr="00C212AA">
        <w:rPr>
          <w:b w:val="0"/>
        </w:rPr>
        <w:t xml:space="preserve"> turystów. W porównaniu z analogicznym miesiącem </w:t>
      </w:r>
      <w:r w:rsidR="008263F4" w:rsidRPr="00C212AA">
        <w:rPr>
          <w:b w:val="0"/>
        </w:rPr>
        <w:t>2020</w:t>
      </w:r>
      <w:r w:rsidRPr="00C212AA">
        <w:rPr>
          <w:b w:val="0"/>
        </w:rPr>
        <w:t> </w:t>
      </w:r>
      <w:r w:rsidR="006A3266" w:rsidRPr="00C212AA">
        <w:rPr>
          <w:b w:val="0"/>
        </w:rPr>
        <w:t>roku, kiedy odnotowano 86,4 tys.</w:t>
      </w:r>
      <w:r w:rsidR="00427C4E" w:rsidRPr="00C212AA">
        <w:rPr>
          <w:b w:val="0"/>
        </w:rPr>
        <w:t xml:space="preserve"> osób, było</w:t>
      </w:r>
      <w:r w:rsidR="006A3266" w:rsidRPr="00C212AA">
        <w:rPr>
          <w:b w:val="0"/>
        </w:rPr>
        <w:t xml:space="preserve"> ich</w:t>
      </w:r>
      <w:r w:rsidR="006059D7" w:rsidRPr="00C212AA">
        <w:rPr>
          <w:b w:val="0"/>
        </w:rPr>
        <w:t xml:space="preserve"> ponad</w:t>
      </w:r>
      <w:r w:rsidR="00427C4E" w:rsidRPr="00C212AA">
        <w:rPr>
          <w:b w:val="0"/>
        </w:rPr>
        <w:t xml:space="preserve"> </w:t>
      </w:r>
      <w:r w:rsidR="006A3266" w:rsidRPr="00C212AA">
        <w:rPr>
          <w:b w:val="0"/>
        </w:rPr>
        <w:t xml:space="preserve">4-krotnie więcej. </w:t>
      </w:r>
      <w:r w:rsidR="00427C4E" w:rsidRPr="00C212AA">
        <w:rPr>
          <w:b w:val="0"/>
        </w:rPr>
        <w:t xml:space="preserve">Wśród ogółu turystów </w:t>
      </w:r>
      <w:r w:rsidR="006A3266" w:rsidRPr="00C212AA">
        <w:rPr>
          <w:b w:val="0"/>
        </w:rPr>
        <w:t>89,8</w:t>
      </w:r>
      <w:r w:rsidRPr="00C212AA">
        <w:rPr>
          <w:b w:val="0"/>
        </w:rPr>
        <w:t>% stanowili turyś</w:t>
      </w:r>
      <w:r w:rsidR="006A3266" w:rsidRPr="00C212AA">
        <w:rPr>
          <w:b w:val="0"/>
        </w:rPr>
        <w:t>ci krajowi (340,9</w:t>
      </w:r>
      <w:r w:rsidR="008263F4" w:rsidRPr="00C212AA">
        <w:rPr>
          <w:b w:val="0"/>
        </w:rPr>
        <w:t xml:space="preserve"> tys.</w:t>
      </w:r>
      <w:r w:rsidR="001A4703" w:rsidRPr="00C212AA">
        <w:rPr>
          <w:b w:val="0"/>
        </w:rPr>
        <w:t xml:space="preserve">), natomiast </w:t>
      </w:r>
      <w:r w:rsidR="006A3266" w:rsidRPr="00C212AA">
        <w:rPr>
          <w:b w:val="0"/>
        </w:rPr>
        <w:t>10,2</w:t>
      </w:r>
      <w:r w:rsidR="008263F4" w:rsidRPr="00C212AA">
        <w:rPr>
          <w:b w:val="0"/>
        </w:rPr>
        <w:t>% turyś</w:t>
      </w:r>
      <w:r w:rsidR="006A3266" w:rsidRPr="00C212AA">
        <w:rPr>
          <w:b w:val="0"/>
        </w:rPr>
        <w:t>ci zagraniczni (38,9</w:t>
      </w:r>
      <w:r w:rsidR="00936FAF">
        <w:rPr>
          <w:b w:val="0"/>
        </w:rPr>
        <w:t> </w:t>
      </w:r>
      <w:r w:rsidR="008263F4" w:rsidRPr="00C212AA">
        <w:rPr>
          <w:b w:val="0"/>
        </w:rPr>
        <w:t>tys.</w:t>
      </w:r>
      <w:r w:rsidRPr="00C212AA">
        <w:rPr>
          <w:b w:val="0"/>
        </w:rPr>
        <w:t xml:space="preserve">). W porównaniu </w:t>
      </w:r>
      <w:r w:rsidR="004F32CC" w:rsidRPr="00C212AA">
        <w:rPr>
          <w:b w:val="0"/>
        </w:rPr>
        <w:t>z kwietniem</w:t>
      </w:r>
      <w:r w:rsidR="00EB7E5F" w:rsidRPr="00C212AA">
        <w:rPr>
          <w:b w:val="0"/>
        </w:rPr>
        <w:t xml:space="preserve"> </w:t>
      </w:r>
      <w:r w:rsidR="008263F4" w:rsidRPr="00C212AA">
        <w:rPr>
          <w:b w:val="0"/>
        </w:rPr>
        <w:t xml:space="preserve">2020 </w:t>
      </w:r>
      <w:r w:rsidRPr="00C212AA">
        <w:rPr>
          <w:b w:val="0"/>
        </w:rPr>
        <w:t xml:space="preserve">r. </w:t>
      </w:r>
      <w:r w:rsidR="00FB7C53" w:rsidRPr="00C212AA">
        <w:rPr>
          <w:b w:val="0"/>
        </w:rPr>
        <w:t xml:space="preserve">było to odpowiednio </w:t>
      </w:r>
      <w:r w:rsidR="0081390B" w:rsidRPr="00C212AA">
        <w:rPr>
          <w:b w:val="0"/>
        </w:rPr>
        <w:t>prawie 5-krotnie i ponad 3-krotnie więcej.</w:t>
      </w:r>
    </w:p>
    <w:p w14:paraId="6EA6C03D" w14:textId="4E8AEE28" w:rsidR="0074658E" w:rsidRPr="00C212AA" w:rsidRDefault="00B40E5D" w:rsidP="009D62E5">
      <w:pPr>
        <w:pStyle w:val="LID"/>
        <w:spacing w:before="0" w:after="0" w:line="240" w:lineRule="auto"/>
        <w:rPr>
          <w:b w:val="0"/>
        </w:rPr>
      </w:pPr>
      <w:r w:rsidRPr="00C212AA">
        <w:rPr>
          <w:b w:val="0"/>
        </w:rPr>
        <w:t xml:space="preserve">Wśród turystów zagranicznych </w:t>
      </w:r>
      <w:r w:rsidR="0074658E" w:rsidRPr="00C212AA">
        <w:rPr>
          <w:b w:val="0"/>
        </w:rPr>
        <w:t xml:space="preserve">z oferty obiektów noclegowych </w:t>
      </w:r>
      <w:r w:rsidR="00D94683" w:rsidRPr="00C212AA">
        <w:rPr>
          <w:b w:val="0"/>
        </w:rPr>
        <w:t>najczęściej</w:t>
      </w:r>
      <w:r w:rsidR="0074658E" w:rsidRPr="00C212AA">
        <w:rPr>
          <w:b w:val="0"/>
        </w:rPr>
        <w:t xml:space="preserve"> korzystali goście </w:t>
      </w:r>
      <w:r w:rsidR="00847906" w:rsidRPr="00C212AA">
        <w:rPr>
          <w:b w:val="0"/>
        </w:rPr>
        <w:t>z</w:t>
      </w:r>
      <w:r w:rsidRPr="00C212AA">
        <w:rPr>
          <w:b w:val="0"/>
        </w:rPr>
        <w:t> </w:t>
      </w:r>
      <w:r w:rsidR="009E4696" w:rsidRPr="00C212AA">
        <w:rPr>
          <w:b w:val="0"/>
        </w:rPr>
        <w:t>Ukrainy</w:t>
      </w:r>
      <w:r w:rsidR="004E68F7" w:rsidRPr="00C212AA">
        <w:rPr>
          <w:b w:val="0"/>
        </w:rPr>
        <w:t xml:space="preserve"> – 8,4 tys.</w:t>
      </w:r>
      <w:r w:rsidR="009E4696" w:rsidRPr="00C212AA">
        <w:rPr>
          <w:b w:val="0"/>
        </w:rPr>
        <w:t xml:space="preserve">, którzy </w:t>
      </w:r>
      <w:r w:rsidR="004F32CC" w:rsidRPr="00C212AA">
        <w:rPr>
          <w:b w:val="0"/>
        </w:rPr>
        <w:t>stanowili 21,6</w:t>
      </w:r>
      <w:r w:rsidR="0074658E" w:rsidRPr="00C212AA">
        <w:rPr>
          <w:b w:val="0"/>
        </w:rPr>
        <w:t>% wszystkich zagranic</w:t>
      </w:r>
      <w:r w:rsidR="0081390B" w:rsidRPr="00C212AA">
        <w:rPr>
          <w:b w:val="0"/>
        </w:rPr>
        <w:t xml:space="preserve">znych turystów; było ich </w:t>
      </w:r>
      <w:r w:rsidR="00F849E6">
        <w:rPr>
          <w:b w:val="0"/>
        </w:rPr>
        <w:br/>
      </w:r>
      <w:r w:rsidR="0081390B" w:rsidRPr="00C212AA">
        <w:rPr>
          <w:b w:val="0"/>
        </w:rPr>
        <w:t>3-</w:t>
      </w:r>
      <w:r w:rsidR="00F849E6">
        <w:rPr>
          <w:b w:val="0"/>
        </w:rPr>
        <w:t>k</w:t>
      </w:r>
      <w:r w:rsidR="0081390B" w:rsidRPr="00C212AA">
        <w:rPr>
          <w:b w:val="0"/>
        </w:rPr>
        <w:t>rotnie więcej</w:t>
      </w:r>
      <w:r w:rsidR="0074658E" w:rsidRPr="00C212AA">
        <w:rPr>
          <w:b w:val="0"/>
        </w:rPr>
        <w:t xml:space="preserve"> niż </w:t>
      </w:r>
      <w:r w:rsidR="006059D7" w:rsidRPr="00C212AA">
        <w:rPr>
          <w:b w:val="0"/>
        </w:rPr>
        <w:t>w kwietniu 2020 r</w:t>
      </w:r>
      <w:r w:rsidR="0074658E" w:rsidRPr="00C212AA">
        <w:rPr>
          <w:b w:val="0"/>
        </w:rPr>
        <w:t>.</w:t>
      </w:r>
      <w:r w:rsidR="00847906" w:rsidRPr="00C212AA">
        <w:rPr>
          <w:b w:val="0"/>
        </w:rPr>
        <w:t xml:space="preserve"> </w:t>
      </w:r>
      <w:r w:rsidR="000D44F6" w:rsidRPr="000D44F6">
        <w:rPr>
          <w:b w:val="0"/>
        </w:rPr>
        <w:t>Na drugim miejscu znaleźli się turyści z Niemiec – 5,9</w:t>
      </w:r>
      <w:r w:rsidR="000D44F6">
        <w:rPr>
          <w:b w:val="0"/>
        </w:rPr>
        <w:t> </w:t>
      </w:r>
      <w:r w:rsidR="000D44F6" w:rsidRPr="000D44F6">
        <w:rPr>
          <w:b w:val="0"/>
        </w:rPr>
        <w:t>tys. (15,1%), było ich prawie 21-krotnie więcej niż w kwietniu 2020 r.</w:t>
      </w:r>
    </w:p>
    <w:p w14:paraId="0E29DC93" w14:textId="4446F101" w:rsidR="0074658E" w:rsidRPr="00185924" w:rsidRDefault="000F08D6" w:rsidP="0074658E">
      <w:pPr>
        <w:pStyle w:val="LID"/>
        <w:spacing w:before="160"/>
        <w:rPr>
          <w:color w:val="FF0000"/>
        </w:rPr>
      </w:pPr>
      <w:r>
        <w:drawing>
          <wp:anchor distT="0" distB="0" distL="114300" distR="114300" simplePos="0" relativeHeight="251774976" behindDoc="0" locked="0" layoutInCell="1" allowOverlap="1" wp14:anchorId="5BE300DB" wp14:editId="581E1075">
            <wp:simplePos x="0" y="0"/>
            <wp:positionH relativeFrom="margin">
              <wp:align>left</wp:align>
            </wp:positionH>
            <wp:positionV relativeFrom="paragraph">
              <wp:posOffset>306656</wp:posOffset>
            </wp:positionV>
            <wp:extent cx="4745990" cy="2438400"/>
            <wp:effectExtent l="0" t="0" r="0" b="0"/>
            <wp:wrapTopAndBottom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 w:rsidRPr="00EF244E">
        <w:t xml:space="preserve">Wykres 1. Turyści korzystający z noclegów </w:t>
      </w:r>
      <w:r w:rsidR="0074658E" w:rsidRPr="00F95BA6">
        <w:t>w</w:t>
      </w:r>
      <w:r w:rsidR="0081390B">
        <w:t xml:space="preserve"> kwietnu</w:t>
      </w:r>
    </w:p>
    <w:p w14:paraId="481C5E23" w14:textId="5E444C90" w:rsidR="00B9010D" w:rsidRPr="00AF5928" w:rsidRDefault="00F12658" w:rsidP="009D62E5">
      <w:pPr>
        <w:spacing w:before="0" w:after="0"/>
        <w:rPr>
          <w:noProof/>
          <w:szCs w:val="19"/>
          <w:lang w:eastAsia="pl-PL"/>
        </w:rPr>
      </w:pPr>
      <w:r w:rsidRPr="00C212AA">
        <w:rPr>
          <w:noProof/>
          <w:szCs w:val="19"/>
          <w:lang w:eastAsia="pl-PL"/>
        </w:rPr>
        <w:t>W kwietniu</w:t>
      </w:r>
      <w:r w:rsidR="009A5D4D" w:rsidRPr="00C212AA">
        <w:rPr>
          <w:noProof/>
          <w:szCs w:val="19"/>
          <w:lang w:eastAsia="pl-PL"/>
        </w:rPr>
        <w:t xml:space="preserve"> </w:t>
      </w:r>
      <w:r w:rsidR="00664C0A" w:rsidRPr="00C212AA">
        <w:rPr>
          <w:noProof/>
          <w:szCs w:val="19"/>
          <w:lang w:eastAsia="pl-PL"/>
        </w:rPr>
        <w:t>b</w:t>
      </w:r>
      <w:r w:rsidR="0074658E" w:rsidRPr="00C212AA">
        <w:rPr>
          <w:noProof/>
          <w:szCs w:val="19"/>
          <w:lang w:eastAsia="pl-PL"/>
        </w:rPr>
        <w:t xml:space="preserve">r. </w:t>
      </w:r>
      <w:r w:rsidR="00323461" w:rsidRPr="00C212AA">
        <w:rPr>
          <w:noProof/>
          <w:szCs w:val="19"/>
          <w:lang w:eastAsia="pl-PL"/>
        </w:rPr>
        <w:t xml:space="preserve">najwięcej osób skorzystało z </w:t>
      </w:r>
      <w:r w:rsidR="00DE1209" w:rsidRPr="00C212AA">
        <w:rPr>
          <w:noProof/>
          <w:szCs w:val="19"/>
          <w:lang w:eastAsia="pl-PL"/>
        </w:rPr>
        <w:t>noc</w:t>
      </w:r>
      <w:r w:rsidRPr="00C212AA">
        <w:rPr>
          <w:noProof/>
          <w:szCs w:val="19"/>
          <w:lang w:eastAsia="pl-PL"/>
        </w:rPr>
        <w:t>legów w województwie mazowieckim</w:t>
      </w:r>
      <w:r w:rsidR="00DE1209" w:rsidRPr="00C212AA">
        <w:rPr>
          <w:noProof/>
          <w:szCs w:val="19"/>
          <w:lang w:eastAsia="pl-PL"/>
        </w:rPr>
        <w:t xml:space="preserve"> (</w:t>
      </w:r>
      <w:r w:rsidRPr="00C212AA">
        <w:rPr>
          <w:noProof/>
          <w:szCs w:val="19"/>
          <w:lang w:eastAsia="pl-PL"/>
        </w:rPr>
        <w:t>62,7</w:t>
      </w:r>
      <w:r w:rsidR="00664C0A" w:rsidRPr="00C212AA">
        <w:rPr>
          <w:noProof/>
          <w:szCs w:val="19"/>
          <w:lang w:eastAsia="pl-PL"/>
        </w:rPr>
        <w:t> </w:t>
      </w:r>
      <w:r w:rsidR="00DE1209" w:rsidRPr="00C212AA">
        <w:rPr>
          <w:noProof/>
          <w:szCs w:val="19"/>
          <w:lang w:eastAsia="pl-PL"/>
        </w:rPr>
        <w:t>tys.</w:t>
      </w:r>
      <w:r w:rsidR="00FE7235" w:rsidRPr="00C212AA">
        <w:rPr>
          <w:noProof/>
          <w:szCs w:val="19"/>
          <w:lang w:eastAsia="pl-PL"/>
        </w:rPr>
        <w:t>), a n</w:t>
      </w:r>
      <w:r w:rsidR="0033093F" w:rsidRPr="00C212AA">
        <w:rPr>
          <w:noProof/>
          <w:szCs w:val="19"/>
          <w:lang w:eastAsia="pl-PL"/>
        </w:rPr>
        <w:t xml:space="preserve">ajmniej w </w:t>
      </w:r>
      <w:r w:rsidR="0074658E" w:rsidRPr="00C212AA">
        <w:rPr>
          <w:noProof/>
          <w:szCs w:val="19"/>
          <w:lang w:eastAsia="pl-PL"/>
        </w:rPr>
        <w:t>województwie opolskim (</w:t>
      </w:r>
      <w:r w:rsidRPr="00C212AA">
        <w:rPr>
          <w:noProof/>
          <w:szCs w:val="19"/>
          <w:lang w:eastAsia="pl-PL"/>
        </w:rPr>
        <w:t>3,9</w:t>
      </w:r>
      <w:r w:rsidR="00586009" w:rsidRPr="00C212AA">
        <w:rPr>
          <w:noProof/>
          <w:szCs w:val="19"/>
          <w:lang w:eastAsia="pl-PL"/>
        </w:rPr>
        <w:t xml:space="preserve"> </w:t>
      </w:r>
      <w:r w:rsidR="0074658E" w:rsidRPr="00C212AA">
        <w:rPr>
          <w:noProof/>
          <w:szCs w:val="19"/>
          <w:lang w:eastAsia="pl-PL"/>
        </w:rPr>
        <w:t>tys.). Turyśc</w:t>
      </w:r>
      <w:r w:rsidR="0033093F" w:rsidRPr="00C212AA">
        <w:rPr>
          <w:noProof/>
          <w:szCs w:val="19"/>
          <w:lang w:eastAsia="pl-PL"/>
        </w:rPr>
        <w:t>i</w:t>
      </w:r>
      <w:r w:rsidR="007852E0" w:rsidRPr="00C212AA">
        <w:rPr>
          <w:noProof/>
          <w:szCs w:val="19"/>
          <w:lang w:eastAsia="pl-PL"/>
        </w:rPr>
        <w:t xml:space="preserve"> </w:t>
      </w:r>
      <w:r w:rsidRPr="00C212AA">
        <w:rPr>
          <w:noProof/>
          <w:szCs w:val="19"/>
          <w:lang w:eastAsia="pl-PL"/>
        </w:rPr>
        <w:t>w kwietniu</w:t>
      </w:r>
      <w:r w:rsidR="0033093F" w:rsidRPr="00C212AA">
        <w:rPr>
          <w:noProof/>
          <w:szCs w:val="19"/>
          <w:lang w:eastAsia="pl-PL"/>
        </w:rPr>
        <w:t xml:space="preserve">, </w:t>
      </w:r>
      <w:r w:rsidRPr="00C212AA">
        <w:rPr>
          <w:noProof/>
          <w:szCs w:val="19"/>
          <w:lang w:eastAsia="pl-PL"/>
        </w:rPr>
        <w:t>podobnie jak w </w:t>
      </w:r>
      <w:r w:rsidR="0074658E" w:rsidRPr="00C212AA">
        <w:rPr>
          <w:noProof/>
          <w:szCs w:val="19"/>
          <w:lang w:eastAsia="pl-PL"/>
        </w:rPr>
        <w:t>innych</w:t>
      </w:r>
      <w:r w:rsidR="007852E0" w:rsidRPr="00C212AA">
        <w:rPr>
          <w:noProof/>
          <w:szCs w:val="19"/>
          <w:lang w:eastAsia="pl-PL"/>
        </w:rPr>
        <w:t xml:space="preserve"> poza</w:t>
      </w:r>
      <w:r w:rsidR="0033093F" w:rsidRPr="00C212AA">
        <w:rPr>
          <w:noProof/>
          <w:szCs w:val="19"/>
          <w:lang w:eastAsia="pl-PL"/>
        </w:rPr>
        <w:t xml:space="preserve">wakacyjnych miesiącach, </w:t>
      </w:r>
      <w:r w:rsidR="0074658E" w:rsidRPr="00C212AA">
        <w:rPr>
          <w:noProof/>
          <w:szCs w:val="19"/>
          <w:lang w:eastAsia="pl-PL"/>
        </w:rPr>
        <w:t>najchętni</w:t>
      </w:r>
      <w:r w:rsidR="00E07502" w:rsidRPr="00C212AA">
        <w:rPr>
          <w:noProof/>
          <w:szCs w:val="19"/>
          <w:lang w:eastAsia="pl-PL"/>
        </w:rPr>
        <w:t>ej wybierali pobyt w hotelach – </w:t>
      </w:r>
      <w:r w:rsidR="0074658E" w:rsidRPr="00C212AA">
        <w:rPr>
          <w:noProof/>
          <w:szCs w:val="19"/>
          <w:lang w:eastAsia="pl-PL"/>
        </w:rPr>
        <w:t>z</w:t>
      </w:r>
      <w:r w:rsidR="00B40E5D" w:rsidRPr="00C212AA">
        <w:rPr>
          <w:noProof/>
          <w:szCs w:val="19"/>
          <w:lang w:eastAsia="pl-PL"/>
        </w:rPr>
        <w:t> </w:t>
      </w:r>
      <w:r w:rsidR="009A5D4D" w:rsidRPr="00C212AA">
        <w:rPr>
          <w:noProof/>
          <w:szCs w:val="19"/>
          <w:lang w:eastAsia="pl-PL"/>
        </w:rPr>
        <w:t>noclegów w</w:t>
      </w:r>
      <w:r w:rsidR="000B11BF" w:rsidRPr="00C212AA">
        <w:rPr>
          <w:noProof/>
          <w:szCs w:val="19"/>
          <w:lang w:eastAsia="pl-PL"/>
        </w:rPr>
        <w:t xml:space="preserve"> tych </w:t>
      </w:r>
      <w:r w:rsidRPr="00C212AA">
        <w:rPr>
          <w:noProof/>
          <w:szCs w:val="19"/>
          <w:lang w:eastAsia="pl-PL"/>
        </w:rPr>
        <w:t>obiektach skorzystało 68,0% turystów krajowych i 78,6</w:t>
      </w:r>
      <w:r w:rsidR="0074658E" w:rsidRPr="00C212AA">
        <w:rPr>
          <w:noProof/>
          <w:szCs w:val="19"/>
          <w:lang w:eastAsia="pl-PL"/>
        </w:rPr>
        <w:t xml:space="preserve">% turystów </w:t>
      </w:r>
      <w:r w:rsidR="0074658E" w:rsidRPr="00AF5928">
        <w:rPr>
          <w:noProof/>
          <w:szCs w:val="19"/>
          <w:lang w:eastAsia="pl-PL"/>
        </w:rPr>
        <w:t>zagranicznych.</w:t>
      </w:r>
    </w:p>
    <w:p w14:paraId="67AB21A2" w14:textId="765EA8A9" w:rsidR="00C84C60" w:rsidRDefault="00CF308B" w:rsidP="00A67D06">
      <w:pPr>
        <w:spacing w:before="0" w:after="0"/>
        <w:rPr>
          <w:noProof/>
          <w:color w:val="FF0000"/>
          <w:szCs w:val="19"/>
          <w:lang w:eastAsia="pl-PL"/>
        </w:rPr>
      </w:pPr>
      <w:r w:rsidRPr="00C212AA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E3D115" wp14:editId="37DE6149">
                <wp:simplePos x="0" y="0"/>
                <wp:positionH relativeFrom="page">
                  <wp:posOffset>5699760</wp:posOffset>
                </wp:positionH>
                <wp:positionV relativeFrom="paragraph">
                  <wp:posOffset>156845</wp:posOffset>
                </wp:positionV>
                <wp:extent cx="1743075" cy="1051560"/>
                <wp:effectExtent l="0" t="0" r="0" b="0"/>
                <wp:wrapTight wrapText="bothSides">
                  <wp:wrapPolygon edited="0">
                    <wp:start x="708" y="0"/>
                    <wp:lineTo x="708" y="21130"/>
                    <wp:lineTo x="20774" y="21130"/>
                    <wp:lineTo x="20774" y="0"/>
                    <wp:lineTo x="708" y="0"/>
                  </wp:wrapPolygon>
                </wp:wrapTight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2FA4" w14:textId="36EBB879" w:rsidR="00B25E76" w:rsidRPr="00F6599F" w:rsidRDefault="00B25E76" w:rsidP="00B25E76">
                            <w:pPr>
                              <w:pStyle w:val="tekstzboku"/>
                              <w:spacing w:before="0"/>
                              <w:ind w:right="-57"/>
                            </w:pPr>
                            <w:r>
                              <w:t xml:space="preserve">W </w:t>
                            </w:r>
                            <w:r w:rsidR="004D3E75">
                              <w:t>kwietniu</w:t>
                            </w:r>
                            <w:r w:rsidR="00795C8E">
                              <w:t xml:space="preserve"> 2021</w:t>
                            </w:r>
                            <w:r w:rsidR="004D3E75">
                              <w:t xml:space="preserve"> r. największy wzrost</w:t>
                            </w:r>
                            <w:r>
                              <w:t xml:space="preserve"> liczby turystów korzystających z noclegów w porównaniu z analogicznym </w:t>
                            </w:r>
                            <w:r w:rsidR="00795C8E">
                              <w:t>miesiącem 2020</w:t>
                            </w:r>
                            <w:r>
                              <w:t xml:space="preserve"> r. miał mi</w:t>
                            </w:r>
                            <w:r w:rsidR="004D3E75">
                              <w:t>ejsce w województwie małopolskim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D115" id="_x0000_s1028" type="#_x0000_t202" style="position:absolute;margin-left:448.8pt;margin-top:12.35pt;width:137.25pt;height:82.8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ZTEgIAAAAEAAAOAAAAZHJzL2Uyb0RvYy54bWysU11v0zAUfUfiP1h+p/mgWbeo6TQ2hpAG&#10;TBr8AMdxGmu2r7HdJuXX79rpSgVviDxYdu69595zfLy+nrQie+G8BNPQYpFTIgyHTpptQ398v393&#10;SYkPzHRMgRENPQhPrzdv36xHW4sSBlCdcARBjK9H29AhBFtnmeeD0MwvwAqDwR6cZgGPbpt1jo2I&#10;rlVW5vlFNoLrrAMuvMe/d3OQbhJ+3wsevvW9F4GohuJsIa0urW1cs82a1VvH7CD5cQz2D1NoJg02&#10;PUHdscDIzsm/oLTkDjz0YcFBZ9D3kovEAdkU+R9sngZmReKC4nh7ksn/P1j+df/oiOzw7lAewzTe&#10;0SMoQYJ49gFGQcqo0Wh9jalPFpPD9AEmzE98vX0A/uyJgduBma24cQ7GQbAOZyxiZXZWOuP4CNKO&#10;X6DDXmwXIAFNvdNRQJSEIDoOczjdj5gC4bHlavk+X1WUcIwVeVVUF+kGM1a/llvnwycBmsRNQx0a&#10;IMGz/YMPcRxWv6bEbgbupVLJBMqQsaFXVVmlgrOIlgE9qqRu6GUev9k1keVH06XiwKSa99hAmSPt&#10;yHTmHKZ2Siqf1GyhO6AODmZL4hPCzQDuFyUj2rGh/ueOOUGJ+mxQy6tiuYz+TYdltSrx4M4j7XmE&#10;GY5QDQ2UzNvbkDw/U75BzXuZ1IiXM09yHBltlkQ6Pono4/Nzyvr9cDcvAAAA//8DAFBLAwQUAAYA&#10;CAAAACEADu9smN8AAAALAQAADwAAAGRycy9kb3ducmV2LnhtbEyPTU/DMAyG70j8h8hI3FjSMta1&#10;NJ0QiCto40Pi5jVeW9E4VZOt5d+TneBmy49eP2+5mW0vTjT6zrGGZKFAENfOdNxoeH97vlmD8AHZ&#10;YO+YNPyQh011eVFiYdzEWzrtQiNiCPsCNbQhDIWUvm7Jol+4gTjeDm60GOI6NtKMOMVw28tUqZW0&#10;2HH80OJAjy3V37uj1fDxcvj6XKrX5sneDZOblWSbS62vr+aHexCB5vAHw1k/qkMVnfbuyMaLXsM6&#10;z1YR1ZAuMxBnIMnSBMQ+Trm6BVmV8n+H6hcAAP//AwBQSwECLQAUAAYACAAAACEAtoM4kv4AAADh&#10;AQAAEwAAAAAAAAAAAAAAAAAAAAAAW0NvbnRlbnRfVHlwZXNdLnhtbFBLAQItABQABgAIAAAAIQA4&#10;/SH/1gAAAJQBAAALAAAAAAAAAAAAAAAAAC8BAABfcmVscy8ucmVsc1BLAQItABQABgAIAAAAIQCZ&#10;U3ZTEgIAAAAEAAAOAAAAAAAAAAAAAAAAAC4CAABkcnMvZTJvRG9jLnhtbFBLAQItABQABgAIAAAA&#10;IQAO72yY3wAAAAsBAAAPAAAAAAAAAAAAAAAAAGwEAABkcnMvZG93bnJldi54bWxQSwUGAAAAAAQA&#10;BADzAAAAeAUAAAAA&#10;" filled="f" stroked="f">
                <v:textbox>
                  <w:txbxContent>
                    <w:p w14:paraId="69FC2FA4" w14:textId="36EBB879" w:rsidR="00B25E76" w:rsidRPr="00F6599F" w:rsidRDefault="00B25E76" w:rsidP="00B25E76">
                      <w:pPr>
                        <w:pStyle w:val="tekstzboku"/>
                        <w:spacing w:before="0"/>
                        <w:ind w:right="-57"/>
                      </w:pPr>
                      <w:r>
                        <w:t xml:space="preserve">W </w:t>
                      </w:r>
                      <w:r w:rsidR="004D3E75">
                        <w:t>kwietniu</w:t>
                      </w:r>
                      <w:r w:rsidR="00795C8E">
                        <w:t xml:space="preserve"> 2021</w:t>
                      </w:r>
                      <w:r w:rsidR="004D3E75">
                        <w:t xml:space="preserve"> r. największy wzrost</w:t>
                      </w:r>
                      <w:r>
                        <w:t xml:space="preserve"> liczby turystów korzystających z noclegów w porównaniu z analogicznym </w:t>
                      </w:r>
                      <w:r w:rsidR="00795C8E">
                        <w:t>miesiącem 2020</w:t>
                      </w:r>
                      <w:r>
                        <w:t xml:space="preserve"> r. miał mi</w:t>
                      </w:r>
                      <w:r w:rsidR="004D3E75">
                        <w:t>ejsce w województwie małopolskim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FD41FA1" w14:textId="33A9062D" w:rsidR="00AB656A" w:rsidRPr="00A67D06" w:rsidRDefault="00F12658" w:rsidP="00A67D06">
      <w:pPr>
        <w:spacing w:before="0" w:after="0"/>
        <w:rPr>
          <w:noProof/>
          <w:szCs w:val="19"/>
          <w:lang w:eastAsia="pl-PL"/>
        </w:rPr>
      </w:pPr>
      <w:r w:rsidRPr="00C212AA">
        <w:rPr>
          <w:noProof/>
          <w:szCs w:val="19"/>
          <w:lang w:eastAsia="pl-PL"/>
        </w:rPr>
        <w:t>Wzrost</w:t>
      </w:r>
      <w:r w:rsidR="00A67D06" w:rsidRPr="00AF5928">
        <w:rPr>
          <w:noProof/>
          <w:szCs w:val="19"/>
          <w:lang w:eastAsia="pl-PL"/>
        </w:rPr>
        <w:t xml:space="preserve"> liczby turystów korzystających z noclegów, w porównaniu z analogicznym miesiącem 202</w:t>
      </w:r>
      <w:r w:rsidR="00A67D06" w:rsidRPr="00B11382">
        <w:rPr>
          <w:noProof/>
          <w:szCs w:val="19"/>
          <w:lang w:eastAsia="pl-PL"/>
        </w:rPr>
        <w:t>0 r., odnotowano we wszystkich województwach. Największy wystąpił w obiektach noclegowych zlokalizowanych na t</w:t>
      </w:r>
      <w:r>
        <w:rPr>
          <w:noProof/>
          <w:szCs w:val="19"/>
          <w:lang w:eastAsia="pl-PL"/>
        </w:rPr>
        <w:t xml:space="preserve">erenie </w:t>
      </w:r>
      <w:r w:rsidRPr="00C212AA">
        <w:rPr>
          <w:noProof/>
          <w:szCs w:val="19"/>
          <w:lang w:eastAsia="pl-PL"/>
        </w:rPr>
        <w:t>województwa małopolskiego (ponad 9-krotny</w:t>
      </w:r>
      <w:r w:rsidR="00A67D06" w:rsidRPr="00C212AA">
        <w:rPr>
          <w:noProof/>
          <w:szCs w:val="19"/>
          <w:lang w:eastAsia="pl-PL"/>
        </w:rPr>
        <w:t xml:space="preserve">), natomiast najmniejszy </w:t>
      </w:r>
      <w:r w:rsidR="005A05C6" w:rsidRPr="00C212AA">
        <w:rPr>
          <w:noProof/>
          <w:szCs w:val="19"/>
          <w:lang w:eastAsia="pl-PL"/>
        </w:rPr>
        <w:t xml:space="preserve">wzrost </w:t>
      </w:r>
      <w:r w:rsidR="00A67D06" w:rsidRPr="00C212AA">
        <w:rPr>
          <w:noProof/>
          <w:szCs w:val="19"/>
          <w:lang w:eastAsia="pl-PL"/>
        </w:rPr>
        <w:t>odnotowano w obiektach położonych</w:t>
      </w:r>
      <w:r w:rsidR="005A05C6" w:rsidRPr="00C212AA">
        <w:rPr>
          <w:noProof/>
          <w:szCs w:val="19"/>
          <w:lang w:eastAsia="pl-PL"/>
        </w:rPr>
        <w:t xml:space="preserve"> w województwie opolskim (prawie 2-krotny</w:t>
      </w:r>
      <w:r w:rsidR="00A67D06" w:rsidRPr="00C212AA">
        <w:rPr>
          <w:noProof/>
          <w:szCs w:val="19"/>
          <w:lang w:eastAsia="pl-PL"/>
        </w:rPr>
        <w:t xml:space="preserve">). </w:t>
      </w:r>
    </w:p>
    <w:p w14:paraId="58827C98" w14:textId="3736BD58" w:rsidR="00E91861" w:rsidRPr="00E91861" w:rsidRDefault="00ED6F0B" w:rsidP="00E91861">
      <w:pPr>
        <w:spacing w:before="240"/>
        <w:rPr>
          <w:b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76000" behindDoc="0" locked="0" layoutInCell="1" allowOverlap="1" wp14:anchorId="3079E1DD" wp14:editId="04A208A5">
            <wp:simplePos x="0" y="0"/>
            <wp:positionH relativeFrom="margin">
              <wp:posOffset>19685</wp:posOffset>
            </wp:positionH>
            <wp:positionV relativeFrom="paragraph">
              <wp:posOffset>341630</wp:posOffset>
            </wp:positionV>
            <wp:extent cx="5122545" cy="3498850"/>
            <wp:effectExtent l="0" t="0" r="1905" b="6350"/>
            <wp:wrapTopAndBottom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 w:rsidRPr="00470101">
        <w:rPr>
          <w:b/>
        </w:rPr>
        <w:t>Wykres 2.</w:t>
      </w:r>
      <w:r w:rsidR="0074658E">
        <w:t xml:space="preserve"> </w:t>
      </w:r>
      <w:r w:rsidR="0074658E" w:rsidRPr="0038588E">
        <w:rPr>
          <w:b/>
        </w:rPr>
        <w:t xml:space="preserve">Turyści korzystający z </w:t>
      </w:r>
      <w:r w:rsidR="0074658E" w:rsidRPr="00B11382">
        <w:rPr>
          <w:b/>
        </w:rPr>
        <w:t xml:space="preserve">noclegów w </w:t>
      </w:r>
      <w:r w:rsidR="005A05C6">
        <w:rPr>
          <w:b/>
        </w:rPr>
        <w:t>kwietniu</w:t>
      </w:r>
      <w:r w:rsidR="0074658E" w:rsidRPr="00B11382">
        <w:rPr>
          <w:b/>
        </w:rPr>
        <w:t xml:space="preserve"> według </w:t>
      </w:r>
      <w:r w:rsidR="0074658E">
        <w:rPr>
          <w:b/>
        </w:rPr>
        <w:t xml:space="preserve">województw </w:t>
      </w:r>
    </w:p>
    <w:p w14:paraId="4F83BB31" w14:textId="4A0A9AAE" w:rsidR="0074658E" w:rsidRPr="00B11382" w:rsidRDefault="00132C3E" w:rsidP="00A2425C">
      <w:pPr>
        <w:spacing w:before="240" w:after="240"/>
      </w:pPr>
      <w:r w:rsidRPr="00C30358">
        <w:rPr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009D2453" wp14:editId="36F84A4B">
                <wp:simplePos x="0" y="0"/>
                <wp:positionH relativeFrom="page">
                  <wp:posOffset>5720080</wp:posOffset>
                </wp:positionH>
                <wp:positionV relativeFrom="paragraph">
                  <wp:posOffset>3721100</wp:posOffset>
                </wp:positionV>
                <wp:extent cx="1708785" cy="974725"/>
                <wp:effectExtent l="0" t="0" r="0" b="0"/>
                <wp:wrapTight wrapText="bothSides">
                  <wp:wrapPolygon edited="0">
                    <wp:start x="722" y="0"/>
                    <wp:lineTo x="722" y="21107"/>
                    <wp:lineTo x="20709" y="21107"/>
                    <wp:lineTo x="20709" y="0"/>
                    <wp:lineTo x="722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1109" w14:textId="79377AC2" w:rsidR="0074658E" w:rsidRPr="001800AA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</w:pPr>
                            <w:r w:rsidRPr="003C0668">
                              <w:t>Liczba udzielonych noclegów</w:t>
                            </w:r>
                            <w:r>
                              <w:t xml:space="preserve"> turystom krajowym</w:t>
                            </w:r>
                            <w:r w:rsidRPr="003C0668">
                              <w:t xml:space="preserve"> w</w:t>
                            </w:r>
                            <w:r w:rsidR="004D3E75">
                              <w:t xml:space="preserve"> kwietniu</w:t>
                            </w:r>
                            <w:r w:rsidRPr="00D2299D">
                              <w:t xml:space="preserve"> </w:t>
                            </w:r>
                            <w:r w:rsidR="0092731E">
                              <w:t>2021</w:t>
                            </w:r>
                            <w:r w:rsidRPr="003C0668">
                              <w:t xml:space="preserve"> r. w porównaniu z</w:t>
                            </w:r>
                            <w:r w:rsidR="00010CC7">
                              <w:t> </w:t>
                            </w:r>
                            <w:r w:rsidR="004D3E75">
                              <w:t>kwietniem</w:t>
                            </w:r>
                            <w:r w:rsidR="00664C0A">
                              <w:t xml:space="preserve"> ub.</w:t>
                            </w:r>
                            <w:r>
                              <w:t>r.</w:t>
                            </w:r>
                            <w:r w:rsidRPr="003C0668">
                              <w:t xml:space="preserve"> </w:t>
                            </w:r>
                            <w:r>
                              <w:t>z</w:t>
                            </w:r>
                            <w:r w:rsidR="00132C3E">
                              <w:t>większyła</w:t>
                            </w:r>
                            <w:r>
                              <w:t xml:space="preserve"> się</w:t>
                            </w:r>
                            <w:r w:rsidRPr="003C0668">
                              <w:t xml:space="preserve"> </w:t>
                            </w:r>
                            <w:r w:rsidR="00132C3E">
                              <w:t>5-krotnie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D2453" id="_x0000_s1029" type="#_x0000_t202" style="position:absolute;margin-left:450.4pt;margin-top:293pt;width:134.55pt;height:76.7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WNEAIAAP8DAAAOAAAAZHJzL2Uyb0RvYy54bWysU9Fu2yAUfZ+0f0C8L3a8ZE6tOFXXrtOk&#10;bqvU7QMwxjEqcBmQ2NnX94KTLOrepvkBge/l3HvOPayvR63IXjgvwdR0PsspEYZDK822pj9/3L9b&#10;UeIDMy1TYERND8LT683bN+vBVqKAHlQrHEEQ46vB1rQPwVZZ5nkvNPMzsMJgsAOnWcCj22atYwOi&#10;a5UVef4hG8C11gEX3uPfuylINwm/6wQP37vOi0BUTbG3kFaX1iau2WbNqq1jtpf82Ab7hy40kwaL&#10;nqHuWGBk5+RfUFpyBx66MOOgM+g6yUXigGzm+Ss2Tz2zInFBcbw9y+T/Hyz/tn90RLY4u4ISwzTO&#10;6BGUIEE8+wCDIEXUaLC+wtQni8lh/Agj5ie+3j4Af/bEwG3PzFbcOAdDL1iLPc7jzezi6oTjI0gz&#10;fIUWa7FdgAQ0dk5HAVESgug4q8N5PmIMhMeSZb4qV0tKOMauykVZLFMJVp1uW+fDZwGaxE1NHc4/&#10;obP9gw+xG1adUmIxA/dSqeQBZciAoEuEfBXRMqBFldQ1XeXxm0wTSX4ybbocmFTTHgsoc2QdiU6U&#10;w9iMSeT3JzEbaA8og4PJkfiCcNOD+03JgG6sqf+1Y05Qor4YlPJqvlhE+6bDYlkWeHCXkeYywgxH&#10;qJoGSqbtbUiWn4jdoOSdTGrE2UydHFtGlyWRji8i2vjynLL+vNvNCwAAAP//AwBQSwMEFAAGAAgA&#10;AAAhALPGUvHfAAAADAEAAA8AAABkcnMvZG93bnJldi54bWxMj81OwzAQhO9IvIO1SNyoXSChDtlU&#10;CMQV1PIjcXPjbRIRr6PYbcLb457gOJrRzDflena9ONIYOs8Iy4UCQVx723GD8P72fLUCEaJha3rP&#10;hPBDAdbV+VlpCusn3tBxGxuRSjgUBqGNcSikDHVLzoSFH4iTt/ejMzHJsZF2NFMqd728ViqXznSc&#10;Floz0GNL9ff24BA+XvZfn7fqtXly2TD5WUl2WiJeXswP9yAizfEvDCf8hA5VYtr5A9sgegStVEKP&#10;CNkqT6dOiWWuNYgdwt2NzkBWpfx/ovoFAAD//wMAUEsBAi0AFAAGAAgAAAAhALaDOJL+AAAA4QEA&#10;ABMAAAAAAAAAAAAAAAAAAAAAAFtDb250ZW50X1R5cGVzXS54bWxQSwECLQAUAAYACAAAACEAOP0h&#10;/9YAAACUAQAACwAAAAAAAAAAAAAAAAAvAQAAX3JlbHMvLnJlbHNQSwECLQAUAAYACAAAACEAD4hl&#10;jRACAAD/AwAADgAAAAAAAAAAAAAAAAAuAgAAZHJzL2Uyb0RvYy54bWxQSwECLQAUAAYACAAAACEA&#10;s8ZS8d8AAAAMAQAADwAAAAAAAAAAAAAAAABqBAAAZHJzL2Rvd25yZXYueG1sUEsFBgAAAAAEAAQA&#10;8wAAAHYFAAAAAA==&#10;" filled="f" stroked="f">
                <v:textbox>
                  <w:txbxContent>
                    <w:p w14:paraId="00321109" w14:textId="79377AC2" w:rsidR="0074658E" w:rsidRPr="001800AA" w:rsidRDefault="0074658E" w:rsidP="0074658E">
                      <w:pPr>
                        <w:pStyle w:val="tekstzboku"/>
                        <w:spacing w:before="0"/>
                        <w:ind w:right="-57"/>
                      </w:pPr>
                      <w:r w:rsidRPr="003C0668">
                        <w:t>Liczba udzielonych noclegów</w:t>
                      </w:r>
                      <w:r>
                        <w:t xml:space="preserve"> turystom krajowym</w:t>
                      </w:r>
                      <w:r w:rsidRPr="003C0668">
                        <w:t xml:space="preserve"> w</w:t>
                      </w:r>
                      <w:r w:rsidR="004D3E75">
                        <w:t xml:space="preserve"> kwietniu</w:t>
                      </w:r>
                      <w:r w:rsidRPr="00D2299D">
                        <w:t xml:space="preserve"> </w:t>
                      </w:r>
                      <w:r w:rsidR="0092731E">
                        <w:t>2021</w:t>
                      </w:r>
                      <w:r w:rsidRPr="003C0668">
                        <w:t xml:space="preserve"> r. w porównaniu z</w:t>
                      </w:r>
                      <w:r w:rsidR="00010CC7">
                        <w:t> </w:t>
                      </w:r>
                      <w:r w:rsidR="004D3E75">
                        <w:t>kwietniem</w:t>
                      </w:r>
                      <w:r w:rsidR="00664C0A">
                        <w:t xml:space="preserve"> ub.</w:t>
                      </w:r>
                      <w:r>
                        <w:t>r.</w:t>
                      </w:r>
                      <w:r w:rsidRPr="003C0668">
                        <w:t xml:space="preserve"> </w:t>
                      </w:r>
                      <w:r>
                        <w:t>z</w:t>
                      </w:r>
                      <w:r w:rsidR="00132C3E">
                        <w:t>większyła</w:t>
                      </w:r>
                      <w:r>
                        <w:t xml:space="preserve"> się</w:t>
                      </w:r>
                      <w:r w:rsidRPr="003C0668">
                        <w:t xml:space="preserve"> </w:t>
                      </w:r>
                      <w:r w:rsidR="00132C3E">
                        <w:t>5-krotnie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F7D75">
        <w:t>W</w:t>
      </w:r>
      <w:r w:rsidR="006B35E8" w:rsidRPr="00B11382">
        <w:t xml:space="preserve"> </w:t>
      </w:r>
      <w:r w:rsidR="00AA4B9A" w:rsidRPr="00C212AA">
        <w:t>kwietniu</w:t>
      </w:r>
      <w:r w:rsidR="00795C8E" w:rsidRPr="00C212AA">
        <w:t xml:space="preserve"> 2021 </w:t>
      </w:r>
      <w:r w:rsidR="00AA4B9A" w:rsidRPr="00C212AA">
        <w:t>r. udzielono</w:t>
      </w:r>
      <w:r w:rsidR="006F7D75" w:rsidRPr="00C212AA">
        <w:t xml:space="preserve"> turystom</w:t>
      </w:r>
      <w:r w:rsidR="00AA4B9A" w:rsidRPr="00C212AA">
        <w:t xml:space="preserve"> 1,4</w:t>
      </w:r>
      <w:r w:rsidR="00727109" w:rsidRPr="00C212AA">
        <w:t xml:space="preserve"> mln</w:t>
      </w:r>
      <w:r w:rsidR="00323461" w:rsidRPr="00C212AA">
        <w:t xml:space="preserve"> noclegów (o </w:t>
      </w:r>
      <w:r w:rsidR="00AA4B9A" w:rsidRPr="00C212AA">
        <w:t>1,0 mln więcej</w:t>
      </w:r>
      <w:r w:rsidR="0074658E" w:rsidRPr="00C212AA">
        <w:t xml:space="preserve"> niż rok wcześniej</w:t>
      </w:r>
      <w:r w:rsidR="00D74560" w:rsidRPr="00C212AA">
        <w:t>)</w:t>
      </w:r>
      <w:r w:rsidR="0092731E" w:rsidRPr="00C212AA">
        <w:t>, w ty</w:t>
      </w:r>
      <w:r w:rsidR="001E70B6" w:rsidRPr="00C212AA">
        <w:t xml:space="preserve">m turystom </w:t>
      </w:r>
      <w:r w:rsidR="001E70B6" w:rsidRPr="00E55F0D">
        <w:rPr>
          <w:spacing w:val="-2"/>
        </w:rPr>
        <w:t xml:space="preserve">krajowym – </w:t>
      </w:r>
      <w:r w:rsidR="00AA4B9A" w:rsidRPr="00E55F0D">
        <w:rPr>
          <w:spacing w:val="-2"/>
        </w:rPr>
        <w:t>1,2</w:t>
      </w:r>
      <w:r w:rsidR="001E70B6" w:rsidRPr="00E55F0D">
        <w:rPr>
          <w:spacing w:val="-2"/>
        </w:rPr>
        <w:t xml:space="preserve"> </w:t>
      </w:r>
      <w:r w:rsidR="00AA4B9A" w:rsidRPr="00E55F0D">
        <w:rPr>
          <w:spacing w:val="-2"/>
        </w:rPr>
        <w:t>mln (o 973,1 tys. więcej</w:t>
      </w:r>
      <w:r w:rsidR="0074658E" w:rsidRPr="00E55F0D">
        <w:rPr>
          <w:noProof/>
          <w:spacing w:val="-2"/>
          <w:szCs w:val="19"/>
          <w:lang w:eastAsia="pl-PL"/>
        </w:rPr>
        <w:t>) oraz zagranicznym</w:t>
      </w:r>
      <w:r w:rsidR="001E70B6" w:rsidRPr="00E55F0D">
        <w:rPr>
          <w:spacing w:val="-2"/>
        </w:rPr>
        <w:t xml:space="preserve"> – 0,2 mln</w:t>
      </w:r>
      <w:r w:rsidR="00D74560" w:rsidRPr="00E55F0D">
        <w:rPr>
          <w:spacing w:val="-2"/>
        </w:rPr>
        <w:t xml:space="preserve"> (o</w:t>
      </w:r>
      <w:r w:rsidR="00AA4B9A" w:rsidRPr="00E55F0D">
        <w:rPr>
          <w:spacing w:val="-2"/>
        </w:rPr>
        <w:t xml:space="preserve"> 68,3</w:t>
      </w:r>
      <w:r w:rsidR="00AA4B9A" w:rsidRPr="00C212AA">
        <w:t xml:space="preserve"> tys. więcej</w:t>
      </w:r>
      <w:r w:rsidR="0074658E" w:rsidRPr="00C212AA">
        <w:t>).</w:t>
      </w:r>
      <w:r w:rsidR="0074658E" w:rsidRPr="00C212AA">
        <w:rPr>
          <w:noProof/>
          <w:lang w:eastAsia="pl-PL"/>
        </w:rPr>
        <w:t xml:space="preserve"> </w:t>
      </w:r>
    </w:p>
    <w:p w14:paraId="62E07FE3" w14:textId="3B1567D8" w:rsidR="00364684" w:rsidRPr="00E91861" w:rsidRDefault="000F08D6" w:rsidP="00E91861">
      <w:pPr>
        <w:spacing w:before="0" w:after="0" w:line="240" w:lineRule="auto"/>
        <w:ind w:left="851" w:hanging="851"/>
        <w:rPr>
          <w:rFonts w:eastAsia="Times New Roman" w:cs="Calibri"/>
          <w:b/>
          <w:bCs/>
          <w:color w:val="000000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77024" behindDoc="0" locked="0" layoutInCell="1" allowOverlap="1" wp14:anchorId="7E4E3B41" wp14:editId="22007457">
            <wp:simplePos x="0" y="0"/>
            <wp:positionH relativeFrom="margin">
              <wp:align>right</wp:align>
            </wp:positionH>
            <wp:positionV relativeFrom="paragraph">
              <wp:posOffset>334059</wp:posOffset>
            </wp:positionV>
            <wp:extent cx="5122545" cy="3604260"/>
            <wp:effectExtent l="0" t="0" r="1905" b="0"/>
            <wp:wrapTopAndBottom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="0074658E">
        <w:rPr>
          <w:rFonts w:eastAsia="Times New Roman" w:cs="Calibri"/>
          <w:b/>
          <w:bCs/>
          <w:color w:val="000000"/>
          <w:szCs w:val="19"/>
          <w:lang w:eastAsia="pl-PL"/>
        </w:rPr>
        <w:t>Wykres 3</w:t>
      </w:r>
      <w:r w:rsidR="0074658E" w:rsidRPr="006C7852">
        <w:rPr>
          <w:rFonts w:eastAsia="Times New Roman" w:cs="Calibri"/>
          <w:b/>
          <w:bCs/>
          <w:color w:val="000000"/>
          <w:szCs w:val="19"/>
          <w:lang w:eastAsia="pl-PL"/>
        </w:rPr>
        <w:t>.</w:t>
      </w:r>
      <w:r w:rsidR="0074658E" w:rsidRPr="006C7852">
        <w:rPr>
          <w:rFonts w:eastAsia="Times New Roman" w:cs="Calibri"/>
          <w:color w:val="000000"/>
          <w:szCs w:val="19"/>
          <w:lang w:eastAsia="pl-PL"/>
        </w:rPr>
        <w:t xml:space="preserve"> </w:t>
      </w:r>
      <w:r w:rsidR="0074658E" w:rsidRPr="006C7852">
        <w:rPr>
          <w:rFonts w:eastAsia="Times New Roman" w:cs="Calibri"/>
          <w:b/>
          <w:bCs/>
          <w:color w:val="000000"/>
          <w:szCs w:val="19"/>
          <w:lang w:eastAsia="pl-PL"/>
        </w:rPr>
        <w:t xml:space="preserve">Noclegi udzielone w turystycznych obiektach </w:t>
      </w:r>
      <w:r w:rsidR="0074658E" w:rsidRPr="00B11382">
        <w:rPr>
          <w:rFonts w:eastAsia="Times New Roman" w:cs="Calibri"/>
          <w:b/>
          <w:bCs/>
          <w:szCs w:val="19"/>
          <w:lang w:eastAsia="pl-PL"/>
        </w:rPr>
        <w:t xml:space="preserve">noclegowych w </w:t>
      </w:r>
      <w:r w:rsidR="00AA4B9A">
        <w:rPr>
          <w:rFonts w:eastAsia="Times New Roman" w:cs="Calibri"/>
          <w:b/>
          <w:bCs/>
          <w:szCs w:val="19"/>
          <w:lang w:eastAsia="pl-PL"/>
        </w:rPr>
        <w:t>kwietniu</w:t>
      </w:r>
      <w:r w:rsidR="0074658E" w:rsidRPr="00B11382">
        <w:rPr>
          <w:rFonts w:eastAsia="Times New Roman" w:cs="Calibri"/>
          <w:b/>
          <w:bCs/>
          <w:szCs w:val="19"/>
          <w:lang w:eastAsia="pl-PL"/>
        </w:rPr>
        <w:t xml:space="preserve"> </w:t>
      </w:r>
      <w:r w:rsidR="00891F2B">
        <w:rPr>
          <w:rFonts w:eastAsia="Times New Roman" w:cs="Calibri"/>
          <w:b/>
          <w:bCs/>
          <w:szCs w:val="19"/>
          <w:lang w:eastAsia="pl-PL"/>
        </w:rPr>
        <w:t>według</w:t>
      </w:r>
      <w:r w:rsidR="00891F2B">
        <w:t xml:space="preserve">        </w:t>
      </w:r>
      <w:r w:rsidR="0074658E">
        <w:rPr>
          <w:rFonts w:eastAsia="Times New Roman" w:cs="Calibri"/>
          <w:b/>
          <w:bCs/>
          <w:color w:val="000000"/>
          <w:szCs w:val="19"/>
          <w:lang w:eastAsia="pl-PL"/>
        </w:rPr>
        <w:t>województw</w:t>
      </w:r>
    </w:p>
    <w:p w14:paraId="71DD160B" w14:textId="605A51EB" w:rsidR="00472C9B" w:rsidRDefault="00AA4B9A" w:rsidP="00364684">
      <w:r w:rsidRPr="00C212AA">
        <w:t>Największy wzrost</w:t>
      </w:r>
      <w:r w:rsidR="00A2425C" w:rsidRPr="00C212AA">
        <w:t xml:space="preserve"> liczby udzielonych noclegów</w:t>
      </w:r>
      <w:r w:rsidR="00896180" w:rsidRPr="00C212AA">
        <w:t>,</w:t>
      </w:r>
      <w:r w:rsidR="00A2425C" w:rsidRPr="00C212AA">
        <w:t xml:space="preserve"> w porównaniu </w:t>
      </w:r>
      <w:r w:rsidR="00891F2B" w:rsidRPr="00C212AA">
        <w:t xml:space="preserve">z </w:t>
      </w:r>
      <w:r w:rsidRPr="00C212AA">
        <w:t>kwietniem</w:t>
      </w:r>
      <w:r w:rsidR="007852E0" w:rsidRPr="00C212AA">
        <w:t xml:space="preserve"> ub.</w:t>
      </w:r>
      <w:r w:rsidR="00A2425C" w:rsidRPr="00C212AA">
        <w:t>r.</w:t>
      </w:r>
      <w:r w:rsidR="00896180" w:rsidRPr="00C212AA">
        <w:t>,</w:t>
      </w:r>
      <w:r w:rsidR="00A2425C" w:rsidRPr="00C212AA">
        <w:t xml:space="preserve"> odnotowano w</w:t>
      </w:r>
      <w:r w:rsidR="007852E0" w:rsidRPr="00C212AA">
        <w:t> </w:t>
      </w:r>
      <w:r w:rsidR="00A2425C" w:rsidRPr="00C212AA">
        <w:t>obiekta</w:t>
      </w:r>
      <w:r w:rsidR="00891F2B" w:rsidRPr="00C212AA">
        <w:t>ch</w:t>
      </w:r>
      <w:r w:rsidR="006F7D75" w:rsidRPr="00C212AA">
        <w:t xml:space="preserve"> znajdujących się na terenie</w:t>
      </w:r>
      <w:r w:rsidR="00891F2B" w:rsidRPr="00C212AA">
        <w:t xml:space="preserve"> województwa </w:t>
      </w:r>
      <w:r w:rsidRPr="00C212AA">
        <w:t>małopolskiego</w:t>
      </w:r>
      <w:r w:rsidR="00A03F40" w:rsidRPr="00C212AA">
        <w:t xml:space="preserve"> (ponad </w:t>
      </w:r>
      <w:r w:rsidR="00010CC7">
        <w:t xml:space="preserve">             </w:t>
      </w:r>
      <w:r w:rsidR="00A03F40" w:rsidRPr="00C212AA">
        <w:t>12-krotny</w:t>
      </w:r>
      <w:r w:rsidR="00891F2B" w:rsidRPr="00C212AA">
        <w:t xml:space="preserve">), </w:t>
      </w:r>
      <w:r w:rsidR="00A03F40" w:rsidRPr="00C212AA">
        <w:t>natomiast najmniejszy w</w:t>
      </w:r>
      <w:r w:rsidR="006F7D75" w:rsidRPr="00C212AA">
        <w:t xml:space="preserve"> obiektach znajdujących się w</w:t>
      </w:r>
      <w:r w:rsidR="00A03F40" w:rsidRPr="00C212AA">
        <w:t> województwie opolskim</w:t>
      </w:r>
      <w:r w:rsidR="004D3E75" w:rsidRPr="00C212AA">
        <w:t xml:space="preserve"> (prawie 2-krotny</w:t>
      </w:r>
      <w:r w:rsidR="00A2425C" w:rsidRPr="00C212AA">
        <w:t>). Stopień wykorzystania miejsc w ob</w:t>
      </w:r>
      <w:r w:rsidR="00A03F40" w:rsidRPr="00C212AA">
        <w:t>iektach noclegowych wyniósł 13,6% i</w:t>
      </w:r>
      <w:r w:rsidR="00E55F0D">
        <w:t> </w:t>
      </w:r>
      <w:r w:rsidR="00A03F40" w:rsidRPr="00C212AA">
        <w:t>w</w:t>
      </w:r>
      <w:r w:rsidR="00E55F0D">
        <w:t> </w:t>
      </w:r>
      <w:r w:rsidR="00A03F40" w:rsidRPr="00C212AA">
        <w:t>porównaniu z kwietniem 2020 r. był wyższy o 6,1</w:t>
      </w:r>
      <w:r w:rsidR="0023356C" w:rsidRPr="00C212AA">
        <w:t xml:space="preserve"> </w:t>
      </w:r>
      <w:proofErr w:type="spellStart"/>
      <w:r w:rsidR="0023356C">
        <w:t>p.</w:t>
      </w:r>
      <w:r w:rsidR="00A2425C" w:rsidRPr="00B34BFE">
        <w:t>proc</w:t>
      </w:r>
      <w:proofErr w:type="spellEnd"/>
      <w:r w:rsidR="00A2425C" w:rsidRPr="00B34BFE">
        <w:t>.</w:t>
      </w:r>
    </w:p>
    <w:p w14:paraId="49A39058" w14:textId="725D5001" w:rsidR="00472C9B" w:rsidRDefault="009C64B2" w:rsidP="00472C9B">
      <w:pPr>
        <w:pStyle w:val="LID"/>
        <w:spacing w:before="0" w:after="0" w:line="240" w:lineRule="auto"/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</w:pPr>
      <w:r w:rsidRPr="00B77084">
        <w:rPr>
          <w:b w:val="0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17207CD9" wp14:editId="2822EAF7">
                <wp:simplePos x="0" y="0"/>
                <wp:positionH relativeFrom="page">
                  <wp:posOffset>5671185</wp:posOffset>
                </wp:positionH>
                <wp:positionV relativeFrom="paragraph">
                  <wp:posOffset>144780</wp:posOffset>
                </wp:positionV>
                <wp:extent cx="1703070" cy="1208405"/>
                <wp:effectExtent l="0" t="0" r="0" b="0"/>
                <wp:wrapTight wrapText="bothSides">
                  <wp:wrapPolygon edited="0">
                    <wp:start x="725" y="0"/>
                    <wp:lineTo x="725" y="21112"/>
                    <wp:lineTo x="20779" y="21112"/>
                    <wp:lineTo x="20779" y="0"/>
                    <wp:lineTo x="725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E6C7" w14:textId="7BF820A1" w:rsidR="0074658E" w:rsidRPr="003C0668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  <w:rPr>
                                <w:b/>
                              </w:rPr>
                            </w:pPr>
                            <w:r w:rsidRPr="003C0668">
                              <w:t xml:space="preserve">W </w:t>
                            </w:r>
                            <w:r w:rsidR="00310727">
                              <w:t>maju</w:t>
                            </w:r>
                            <w:r w:rsidR="00C42DCE">
                              <w:t xml:space="preserve"> </w:t>
                            </w:r>
                            <w:r w:rsidR="00E8161E">
                              <w:t>2021</w:t>
                            </w:r>
                            <w:r>
                              <w:t xml:space="preserve"> r.</w:t>
                            </w:r>
                            <w:r w:rsidRPr="003C0668">
                              <w:t xml:space="preserve"> z</w:t>
                            </w:r>
                            <w:r w:rsidR="00BF17EE">
                              <w:t xml:space="preserve"> </w:t>
                            </w:r>
                            <w:r w:rsidRPr="003C0668">
                              <w:t>turystycznych obiektów noclegowych skorzystało</w:t>
                            </w:r>
                            <w:r w:rsidR="00310727">
                              <w:t xml:space="preserve"> 4-krotnie więcej </w:t>
                            </w:r>
                            <w:r w:rsidRPr="003C0668">
                              <w:t xml:space="preserve">turystów </w:t>
                            </w:r>
                            <w:r>
                              <w:t xml:space="preserve">zagranicznych </w:t>
                            </w:r>
                            <w:r w:rsidRPr="003C0668">
                              <w:t>niż w</w:t>
                            </w:r>
                            <w:r w:rsidR="00B0626E">
                              <w:t> </w:t>
                            </w:r>
                            <w:r w:rsidR="00310727">
                              <w:t>maju</w:t>
                            </w:r>
                            <w:r>
                              <w:t xml:space="preserve"> </w:t>
                            </w:r>
                            <w:r w:rsidR="00E8161E">
                              <w:t>2020</w:t>
                            </w:r>
                            <w:r>
                              <w:t xml:space="preserve"> r.</w:t>
                            </w:r>
                            <w:r w:rsidRPr="003C066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7CD9" id="_x0000_s1030" type="#_x0000_t202" style="position:absolute;margin-left:446.55pt;margin-top:11.4pt;width:134.1pt;height:95.1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NaEgIAAAAEAAAOAAAAZHJzL2Uyb0RvYy54bWysU8GO0zAQvSPxD5bvNGlpaTdqulp2WYS0&#10;wEoLHzB1nMZa22Nst8ny9YydtlRwQ+Rg2ZmZN/Oen9fXg9HsIH1QaGs+nZScSSuwUXZX8+/f7t+s&#10;OAsRbAMaraz5iwz8evP61bp3lZxhh7qRnhGIDVXvat7F6KqiCKKTBsIEnbQUbNEbiHT0u6Lx0BO6&#10;0cWsLN8VPfrGeRQyBPp7Nwb5JuO3rRTxa9sGGZmuOc0W8+rzuk1rsVlDtfPgOiWOY8A/TGFAWWp6&#10;hrqDCGzv1V9QRgmPAds4EWgKbFslZOZAbKblH2yeOnAycyFxgjvLFP4frPhyePRMNXR3S84sGLqj&#10;R9SSRfkcIvaSzZJGvQsVpT45So7DexwoP/MN7gHFc2AWbzuwO3njPfadhIZmnKbK4qJ0xAkJZNt/&#10;xoZ6wT5iBhpab5KAJAkjdLqrl/P9yCEykVouy7flkkKCYtNZuZqXi9wDqlO58yF+lGhY2tTckwEy&#10;PBweQkzjQHVKSd0s3iutswm0ZX3NrxazRS64iBgVyaNamZqvyvSNrkksP9gmF0dQetxTA22PtBPT&#10;kXMctkNWeX5Sc4vNC+ngcbQkPSHadOh/ctaTHWsefuzBS870J0taXk3n8+TffJgvljM6+MvI9jIC&#10;VhBUzSNn4/Y2Zs+PlG9I81ZlNdLljJMcRyabZZGOTyL5+PKcs34/3M0vAAAA//8DAFBLAwQUAAYA&#10;CAAAACEAPaUewt4AAAALAQAADwAAAGRycy9kb3ducmV2LnhtbEyPzU7DMBCE70i8g7VI3KjtFKo2&#10;jVMhEFcQ5UfqzY23SUS8jmK3CW/P9kSPO/NpdqbYTL4TJxxiG8iAnikQSFVwLdUGPj9e7pYgYrLk&#10;bBcIDfxihE15fVXY3IWR3vG0TbXgEIq5NdCk1OdSxqpBb+Ms9EjsHcLgbeJzqKUb7MjhvpOZUgvp&#10;bUv8obE9PjVY/WyP3sDX62H3fa/e6mf/0I9hUpL8ShpzezM9rkEknNI/DOf6XB1K7rQPR3JRdAaW&#10;q7lm1ECW8YQzoBd6DmLPimZLloW83FD+AQAA//8DAFBLAQItABQABgAIAAAAIQC2gziS/gAAAOEB&#10;AAATAAAAAAAAAAAAAAAAAAAAAABbQ29udGVudF9UeXBlc10ueG1sUEsBAi0AFAAGAAgAAAAhADj9&#10;If/WAAAAlAEAAAsAAAAAAAAAAAAAAAAALwEAAF9yZWxzLy5yZWxzUEsBAi0AFAAGAAgAAAAhAJTJ&#10;c1oSAgAAAAQAAA4AAAAAAAAAAAAAAAAALgIAAGRycy9lMm9Eb2MueG1sUEsBAi0AFAAGAAgAAAAh&#10;AD2lHsLeAAAACwEAAA8AAAAAAAAAAAAAAAAAbAQAAGRycy9kb3ducmV2LnhtbFBLBQYAAAAABAAE&#10;APMAAAB3BQAAAAA=&#10;" filled="f" stroked="f">
                <v:textbox>
                  <w:txbxContent>
                    <w:p w14:paraId="4F10E6C7" w14:textId="7BF820A1" w:rsidR="0074658E" w:rsidRPr="003C0668" w:rsidRDefault="0074658E" w:rsidP="0074658E">
                      <w:pPr>
                        <w:pStyle w:val="tekstzboku"/>
                        <w:spacing w:before="0"/>
                        <w:ind w:right="-57"/>
                        <w:rPr>
                          <w:b/>
                        </w:rPr>
                      </w:pPr>
                      <w:r w:rsidRPr="003C0668">
                        <w:t xml:space="preserve">W </w:t>
                      </w:r>
                      <w:r w:rsidR="00310727">
                        <w:t>maju</w:t>
                      </w:r>
                      <w:r w:rsidR="00C42DCE">
                        <w:t xml:space="preserve"> </w:t>
                      </w:r>
                      <w:r w:rsidR="00E8161E">
                        <w:t>2021</w:t>
                      </w:r>
                      <w:r>
                        <w:t xml:space="preserve"> r.</w:t>
                      </w:r>
                      <w:r w:rsidRPr="003C0668">
                        <w:t xml:space="preserve"> z</w:t>
                      </w:r>
                      <w:r w:rsidR="00BF17EE">
                        <w:t xml:space="preserve"> </w:t>
                      </w:r>
                      <w:r w:rsidRPr="003C0668">
                        <w:t>turystycznych obiektów noclegowych skorzystało</w:t>
                      </w:r>
                      <w:r w:rsidR="00310727">
                        <w:t xml:space="preserve"> 4-krotnie więcej </w:t>
                      </w:r>
                      <w:r w:rsidRPr="003C0668">
                        <w:t xml:space="preserve">turystów </w:t>
                      </w:r>
                      <w:r>
                        <w:t xml:space="preserve">zagranicznych </w:t>
                      </w:r>
                      <w:r w:rsidRPr="003C0668">
                        <w:t>niż w</w:t>
                      </w:r>
                      <w:r w:rsidR="00B0626E">
                        <w:t> </w:t>
                      </w:r>
                      <w:r w:rsidR="00310727">
                        <w:t>maju</w:t>
                      </w:r>
                      <w:r>
                        <w:t xml:space="preserve"> </w:t>
                      </w:r>
                      <w:r w:rsidR="00E8161E">
                        <w:t>2020</w:t>
                      </w:r>
                      <w:r>
                        <w:t xml:space="preserve"> r.</w:t>
                      </w:r>
                      <w:r w:rsidRPr="003C0668"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72C9B" w:rsidRPr="0038564D"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  <w:t>Wykorzystanie turystycznej b</w:t>
      </w:r>
      <w:r w:rsidR="00472C9B"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  <w:t xml:space="preserve">azy noclegowej w </w:t>
      </w:r>
      <w:r w:rsidR="006F7D75"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  <w:t>maju</w:t>
      </w:r>
      <w:r w:rsidR="00472C9B"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  <w:t xml:space="preserve"> 2021</w:t>
      </w:r>
      <w:r w:rsidR="00472C9B" w:rsidRPr="0038564D">
        <w:rPr>
          <w:rFonts w:ascii="Fira Sans SemiBold" w:eastAsia="Times New Roman" w:hAnsi="Fira Sans SemiBold" w:cs="Times New Roman"/>
          <w:b w:val="0"/>
          <w:bCs/>
          <w:color w:val="001D77"/>
          <w:spacing w:val="-2"/>
        </w:rPr>
        <w:t xml:space="preserve"> r.</w:t>
      </w:r>
    </w:p>
    <w:p w14:paraId="0AF6AF1D" w14:textId="3484665C" w:rsidR="0074658E" w:rsidRPr="00364684" w:rsidRDefault="00297948" w:rsidP="00472C9B">
      <w:pPr>
        <w:spacing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W</w:t>
      </w:r>
      <w:r w:rsidR="00C42DCE">
        <w:rPr>
          <w:noProof/>
          <w:szCs w:val="19"/>
          <w:lang w:eastAsia="pl-PL"/>
        </w:rPr>
        <w:t xml:space="preserve">edług </w:t>
      </w:r>
      <w:r w:rsidR="001A62BC">
        <w:rPr>
          <w:noProof/>
          <w:szCs w:val="19"/>
          <w:lang w:eastAsia="pl-PL"/>
        </w:rPr>
        <w:t>danych</w:t>
      </w:r>
      <w:r w:rsidR="00C42DCE" w:rsidRPr="00F07EE8">
        <w:rPr>
          <w:noProof/>
          <w:szCs w:val="19"/>
          <w:lang w:eastAsia="pl-PL"/>
        </w:rPr>
        <w:t xml:space="preserve"> </w:t>
      </w:r>
      <w:r w:rsidR="00C42DCE" w:rsidRPr="00025C6E">
        <w:rPr>
          <w:noProof/>
          <w:szCs w:val="19"/>
          <w:lang w:eastAsia="pl-PL"/>
        </w:rPr>
        <w:t>w</w:t>
      </w:r>
      <w:r w:rsidR="0074658E" w:rsidRPr="00025C6E">
        <w:rPr>
          <w:noProof/>
          <w:szCs w:val="19"/>
          <w:lang w:eastAsia="pl-PL"/>
        </w:rPr>
        <w:t xml:space="preserve"> </w:t>
      </w:r>
      <w:r w:rsidR="00EC49B1" w:rsidRPr="00025C6E">
        <w:rPr>
          <w:noProof/>
          <w:szCs w:val="19"/>
          <w:lang w:eastAsia="pl-PL"/>
        </w:rPr>
        <w:t>maju</w:t>
      </w:r>
      <w:r w:rsidR="00FF3953" w:rsidRPr="00025C6E">
        <w:rPr>
          <w:noProof/>
          <w:szCs w:val="19"/>
          <w:lang w:eastAsia="pl-PL"/>
        </w:rPr>
        <w:t xml:space="preserve"> </w:t>
      </w:r>
      <w:r w:rsidR="00E96CA1" w:rsidRPr="00025C6E">
        <w:rPr>
          <w:noProof/>
          <w:szCs w:val="19"/>
          <w:lang w:eastAsia="pl-PL"/>
        </w:rPr>
        <w:t>b</w:t>
      </w:r>
      <w:r w:rsidR="007852E0" w:rsidRPr="00025C6E">
        <w:rPr>
          <w:noProof/>
          <w:szCs w:val="19"/>
          <w:lang w:eastAsia="pl-PL"/>
        </w:rPr>
        <w:t>r</w:t>
      </w:r>
      <w:r w:rsidR="0074658E" w:rsidRPr="00025C6E">
        <w:rPr>
          <w:noProof/>
          <w:szCs w:val="19"/>
          <w:lang w:eastAsia="pl-PL"/>
        </w:rPr>
        <w:t xml:space="preserve">. z noclegów </w:t>
      </w:r>
      <w:r w:rsidR="001A62BC" w:rsidRPr="00025C6E">
        <w:rPr>
          <w:noProof/>
          <w:szCs w:val="19"/>
          <w:lang w:eastAsia="pl-PL"/>
        </w:rPr>
        <w:t xml:space="preserve">w turystycznych obiektach noclegowych </w:t>
      </w:r>
      <w:r w:rsidR="00472C9B" w:rsidRPr="00025C6E">
        <w:rPr>
          <w:noProof/>
          <w:szCs w:val="19"/>
          <w:lang w:eastAsia="pl-PL"/>
        </w:rPr>
        <w:t xml:space="preserve">skorzystało </w:t>
      </w:r>
      <w:r w:rsidR="00660732" w:rsidRPr="00025C6E">
        <w:rPr>
          <w:noProof/>
          <w:szCs w:val="19"/>
          <w:lang w:eastAsia="pl-PL"/>
        </w:rPr>
        <w:t>1,1</w:t>
      </w:r>
      <w:r w:rsidR="001A62BC" w:rsidRPr="00025C6E">
        <w:rPr>
          <w:noProof/>
          <w:szCs w:val="19"/>
          <w:lang w:eastAsia="pl-PL"/>
        </w:rPr>
        <w:t> </w:t>
      </w:r>
      <w:r w:rsidR="00793967" w:rsidRPr="00025C6E">
        <w:rPr>
          <w:noProof/>
          <w:szCs w:val="19"/>
          <w:lang w:eastAsia="pl-PL"/>
        </w:rPr>
        <w:t xml:space="preserve">mln turystów, w tym </w:t>
      </w:r>
      <w:r w:rsidR="00660732" w:rsidRPr="00025C6E">
        <w:rPr>
          <w:noProof/>
          <w:szCs w:val="19"/>
          <w:lang w:eastAsia="pl-PL"/>
        </w:rPr>
        <w:t>1,0 mln</w:t>
      </w:r>
      <w:r w:rsidR="0074658E" w:rsidRPr="00025C6E">
        <w:rPr>
          <w:noProof/>
          <w:szCs w:val="19"/>
          <w:lang w:eastAsia="pl-PL"/>
        </w:rPr>
        <w:t xml:space="preserve"> turystów krajowych i </w:t>
      </w:r>
      <w:r w:rsidR="00660732" w:rsidRPr="00025C6E">
        <w:rPr>
          <w:noProof/>
          <w:szCs w:val="19"/>
          <w:lang w:eastAsia="pl-PL"/>
        </w:rPr>
        <w:t>81,9</w:t>
      </w:r>
      <w:r w:rsidRPr="00025C6E">
        <w:rPr>
          <w:noProof/>
          <w:szCs w:val="19"/>
          <w:lang w:eastAsia="pl-PL"/>
        </w:rPr>
        <w:t xml:space="preserve"> tys. turystów zagranicznych. W </w:t>
      </w:r>
      <w:r w:rsidR="0074658E" w:rsidRPr="00025C6E">
        <w:rPr>
          <w:noProof/>
          <w:szCs w:val="19"/>
          <w:lang w:eastAsia="pl-PL"/>
        </w:rPr>
        <w:t>porównan</w:t>
      </w:r>
      <w:r w:rsidR="00FF3953" w:rsidRPr="00025C6E">
        <w:rPr>
          <w:noProof/>
          <w:szCs w:val="19"/>
          <w:lang w:eastAsia="pl-PL"/>
        </w:rPr>
        <w:t xml:space="preserve">iu z </w:t>
      </w:r>
      <w:r w:rsidR="00EC49B1" w:rsidRPr="00025C6E">
        <w:rPr>
          <w:noProof/>
          <w:szCs w:val="19"/>
          <w:lang w:eastAsia="pl-PL"/>
        </w:rPr>
        <w:t>majem 2020 r.</w:t>
      </w:r>
      <w:r w:rsidR="003D468B" w:rsidRPr="00025C6E">
        <w:rPr>
          <w:noProof/>
          <w:szCs w:val="19"/>
          <w:lang w:eastAsia="pl-PL"/>
        </w:rPr>
        <w:t xml:space="preserve"> lic</w:t>
      </w:r>
      <w:r w:rsidR="0074658E" w:rsidRPr="00025C6E">
        <w:rPr>
          <w:noProof/>
          <w:szCs w:val="19"/>
          <w:lang w:eastAsia="pl-PL"/>
        </w:rPr>
        <w:t xml:space="preserve">zba turystów ogółem była </w:t>
      </w:r>
      <w:r w:rsidR="00660732" w:rsidRPr="00025C6E">
        <w:rPr>
          <w:noProof/>
          <w:szCs w:val="19"/>
          <w:lang w:eastAsia="pl-PL"/>
        </w:rPr>
        <w:t xml:space="preserve">prawie </w:t>
      </w:r>
      <w:r w:rsidR="00310727" w:rsidRPr="00025C6E">
        <w:rPr>
          <w:noProof/>
          <w:szCs w:val="19"/>
          <w:lang w:eastAsia="pl-PL"/>
        </w:rPr>
        <w:t xml:space="preserve">3-krotnie większa, </w:t>
      </w:r>
      <w:r w:rsidR="0074658E" w:rsidRPr="00025C6E">
        <w:rPr>
          <w:noProof/>
          <w:szCs w:val="19"/>
          <w:lang w:eastAsia="pl-PL"/>
        </w:rPr>
        <w:t xml:space="preserve">przy czym liczba </w:t>
      </w:r>
      <w:r w:rsidR="00793967" w:rsidRPr="00025C6E">
        <w:rPr>
          <w:noProof/>
          <w:szCs w:val="19"/>
          <w:lang w:eastAsia="pl-PL"/>
        </w:rPr>
        <w:t xml:space="preserve">turystów </w:t>
      </w:r>
      <w:r w:rsidR="00310727" w:rsidRPr="00025C6E">
        <w:rPr>
          <w:noProof/>
          <w:szCs w:val="19"/>
          <w:lang w:eastAsia="pl-PL"/>
        </w:rPr>
        <w:t>zagraniczych</w:t>
      </w:r>
      <w:r w:rsidR="0094107B" w:rsidRPr="00025C6E">
        <w:rPr>
          <w:noProof/>
          <w:szCs w:val="19"/>
          <w:lang w:eastAsia="pl-PL"/>
        </w:rPr>
        <w:t xml:space="preserve"> </w:t>
      </w:r>
      <w:r w:rsidR="008925D0">
        <w:rPr>
          <w:noProof/>
          <w:szCs w:val="19"/>
          <w:lang w:eastAsia="pl-PL"/>
        </w:rPr>
        <w:t xml:space="preserve">zwiększyła się </w:t>
      </w:r>
      <w:r w:rsidR="00025C6E" w:rsidRPr="00025C6E">
        <w:rPr>
          <w:noProof/>
          <w:szCs w:val="19"/>
          <w:lang w:eastAsia="pl-PL"/>
        </w:rPr>
        <w:t>ponad</w:t>
      </w:r>
      <w:r w:rsidR="0094107B" w:rsidRPr="00025C6E">
        <w:rPr>
          <w:noProof/>
          <w:szCs w:val="19"/>
          <w:lang w:eastAsia="pl-PL"/>
        </w:rPr>
        <w:t xml:space="preserve"> 4-</w:t>
      </w:r>
      <w:r w:rsidR="00310727" w:rsidRPr="00025C6E">
        <w:rPr>
          <w:noProof/>
          <w:szCs w:val="19"/>
          <w:lang w:eastAsia="pl-PL"/>
        </w:rPr>
        <w:t>krotnie</w:t>
      </w:r>
      <w:r w:rsidR="008925D0">
        <w:rPr>
          <w:noProof/>
          <w:szCs w:val="19"/>
          <w:lang w:eastAsia="pl-PL"/>
        </w:rPr>
        <w:t>.</w:t>
      </w:r>
      <w:r w:rsidR="00310727" w:rsidRPr="00025C6E">
        <w:rPr>
          <w:noProof/>
          <w:szCs w:val="19"/>
          <w:lang w:eastAsia="pl-PL"/>
        </w:rPr>
        <w:t xml:space="preserve"> </w:t>
      </w:r>
    </w:p>
    <w:p w14:paraId="27B267E5" w14:textId="1D0199E7" w:rsidR="00275D16" w:rsidRPr="00C920F2" w:rsidRDefault="00C920F2" w:rsidP="00FB16F7">
      <w:pPr>
        <w:pStyle w:val="tytuwykresu"/>
        <w:spacing w:before="160" w:after="240"/>
        <w:rPr>
          <w:sz w:val="19"/>
          <w:szCs w:val="19"/>
          <w:vertAlign w:val="superscript"/>
        </w:rPr>
      </w:pPr>
      <w:r>
        <w:rPr>
          <w:noProof/>
          <w:lang w:eastAsia="pl-PL"/>
        </w:rPr>
        <w:drawing>
          <wp:anchor distT="0" distB="0" distL="114300" distR="114300" simplePos="0" relativeHeight="251780096" behindDoc="0" locked="0" layoutInCell="1" allowOverlap="1" wp14:anchorId="4DC86D1E" wp14:editId="62D01E2D">
            <wp:simplePos x="0" y="0"/>
            <wp:positionH relativeFrom="margin">
              <wp:align>left</wp:align>
            </wp:positionH>
            <wp:positionV relativeFrom="paragraph">
              <wp:posOffset>284431</wp:posOffset>
            </wp:positionV>
            <wp:extent cx="4680000" cy="2599200"/>
            <wp:effectExtent l="0" t="0" r="6350" b="0"/>
            <wp:wrapTopAndBottom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 w:rsidRPr="00FF6A71">
        <w:t>W</w:t>
      </w:r>
      <w:r w:rsidR="0074658E" w:rsidRPr="00F72EEA">
        <w:rPr>
          <w:sz w:val="19"/>
          <w:szCs w:val="19"/>
        </w:rPr>
        <w:t xml:space="preserve">ykres </w:t>
      </w:r>
      <w:r w:rsidR="0074658E">
        <w:rPr>
          <w:sz w:val="19"/>
          <w:szCs w:val="19"/>
        </w:rPr>
        <w:t>4</w:t>
      </w:r>
      <w:r w:rsidR="0074658E" w:rsidRPr="00F72EEA">
        <w:rPr>
          <w:sz w:val="19"/>
          <w:szCs w:val="19"/>
        </w:rPr>
        <w:t xml:space="preserve">. Turyści korzystający z </w:t>
      </w:r>
      <w:r w:rsidR="0074658E" w:rsidRPr="00F95BA6">
        <w:rPr>
          <w:sz w:val="19"/>
          <w:szCs w:val="19"/>
        </w:rPr>
        <w:t xml:space="preserve">noclegów </w:t>
      </w:r>
      <w:r w:rsidR="001064B5" w:rsidRPr="00F95BA6">
        <w:rPr>
          <w:sz w:val="19"/>
          <w:szCs w:val="19"/>
        </w:rPr>
        <w:t xml:space="preserve">w </w:t>
      </w:r>
      <w:r>
        <w:rPr>
          <w:sz w:val="19"/>
          <w:szCs w:val="19"/>
        </w:rPr>
        <w:t>maju</w:t>
      </w:r>
    </w:p>
    <w:p w14:paraId="6DBB3173" w14:textId="7B7D18FF" w:rsidR="008A2076" w:rsidRPr="00025C6E" w:rsidRDefault="00E96CA1" w:rsidP="00E733F4">
      <w:pPr>
        <w:rPr>
          <w:noProof/>
          <w:szCs w:val="19"/>
          <w:lang w:eastAsia="pl-PL"/>
        </w:rPr>
      </w:pPr>
      <w:r w:rsidRPr="00025C6E">
        <w:rPr>
          <w:noProof/>
          <w:szCs w:val="19"/>
          <w:lang w:eastAsia="pl-PL"/>
        </w:rPr>
        <w:t>N</w:t>
      </w:r>
      <w:r w:rsidR="00275D16" w:rsidRPr="00025C6E">
        <w:rPr>
          <w:noProof/>
          <w:szCs w:val="19"/>
          <w:lang w:eastAsia="pl-PL"/>
        </w:rPr>
        <w:t>ajwięcej osób skorzystało z noc</w:t>
      </w:r>
      <w:r w:rsidR="008A2076" w:rsidRPr="00025C6E">
        <w:rPr>
          <w:noProof/>
          <w:szCs w:val="19"/>
          <w:lang w:eastAsia="pl-PL"/>
        </w:rPr>
        <w:t xml:space="preserve">legów w województwie </w:t>
      </w:r>
      <w:r w:rsidR="00660732" w:rsidRPr="00025C6E">
        <w:rPr>
          <w:noProof/>
          <w:szCs w:val="19"/>
          <w:lang w:eastAsia="pl-PL"/>
        </w:rPr>
        <w:t>mazowieckim</w:t>
      </w:r>
      <w:r w:rsidR="008A2076" w:rsidRPr="00025C6E">
        <w:rPr>
          <w:noProof/>
          <w:szCs w:val="19"/>
          <w:lang w:eastAsia="pl-PL"/>
        </w:rPr>
        <w:t xml:space="preserve"> (</w:t>
      </w:r>
      <w:r w:rsidR="00660732" w:rsidRPr="00025C6E">
        <w:rPr>
          <w:noProof/>
          <w:szCs w:val="19"/>
          <w:lang w:eastAsia="pl-PL"/>
        </w:rPr>
        <w:t>143</w:t>
      </w:r>
      <w:r w:rsidR="008A2076" w:rsidRPr="00025C6E">
        <w:rPr>
          <w:noProof/>
          <w:szCs w:val="19"/>
          <w:lang w:eastAsia="pl-PL"/>
        </w:rPr>
        <w:t>,0</w:t>
      </w:r>
      <w:r w:rsidR="00275D16" w:rsidRPr="00025C6E">
        <w:rPr>
          <w:noProof/>
          <w:szCs w:val="19"/>
          <w:lang w:eastAsia="pl-PL"/>
        </w:rPr>
        <w:t> tys.)</w:t>
      </w:r>
      <w:r w:rsidR="008A2076" w:rsidRPr="00025C6E">
        <w:rPr>
          <w:noProof/>
          <w:szCs w:val="19"/>
          <w:lang w:eastAsia="pl-PL"/>
        </w:rPr>
        <w:t xml:space="preserve"> oraz </w:t>
      </w:r>
      <w:r w:rsidR="005E4ECF" w:rsidRPr="00025C6E">
        <w:rPr>
          <w:noProof/>
          <w:szCs w:val="19"/>
          <w:lang w:eastAsia="pl-PL"/>
        </w:rPr>
        <w:t>mał</w:t>
      </w:r>
      <w:r w:rsidR="00660732" w:rsidRPr="00025C6E">
        <w:rPr>
          <w:noProof/>
          <w:szCs w:val="19"/>
          <w:lang w:eastAsia="pl-PL"/>
        </w:rPr>
        <w:t>opolskim (133,3</w:t>
      </w:r>
      <w:r w:rsidR="008A2076" w:rsidRPr="00025C6E">
        <w:rPr>
          <w:noProof/>
          <w:szCs w:val="19"/>
          <w:lang w:eastAsia="pl-PL"/>
        </w:rPr>
        <w:t xml:space="preserve"> tys.)</w:t>
      </w:r>
      <w:r w:rsidR="00275D16" w:rsidRPr="00025C6E">
        <w:rPr>
          <w:noProof/>
          <w:szCs w:val="19"/>
          <w:lang w:eastAsia="pl-PL"/>
        </w:rPr>
        <w:t>, a najmniej w</w:t>
      </w:r>
      <w:r w:rsidRPr="00025C6E">
        <w:rPr>
          <w:noProof/>
          <w:szCs w:val="19"/>
          <w:lang w:eastAsia="pl-PL"/>
        </w:rPr>
        <w:t> </w:t>
      </w:r>
      <w:r w:rsidR="00275D16" w:rsidRPr="00025C6E">
        <w:rPr>
          <w:noProof/>
          <w:szCs w:val="19"/>
          <w:lang w:eastAsia="pl-PL"/>
        </w:rPr>
        <w:t xml:space="preserve">województwie </w:t>
      </w:r>
      <w:r w:rsidR="008A2076" w:rsidRPr="00025C6E">
        <w:rPr>
          <w:noProof/>
          <w:szCs w:val="19"/>
          <w:lang w:eastAsia="pl-PL"/>
        </w:rPr>
        <w:t>opolskim (</w:t>
      </w:r>
      <w:r w:rsidR="00660732" w:rsidRPr="00025C6E">
        <w:rPr>
          <w:noProof/>
          <w:szCs w:val="19"/>
          <w:lang w:eastAsia="pl-PL"/>
        </w:rPr>
        <w:t>13,5</w:t>
      </w:r>
      <w:r w:rsidR="008A2076" w:rsidRPr="00025C6E">
        <w:rPr>
          <w:noProof/>
          <w:szCs w:val="19"/>
          <w:lang w:eastAsia="pl-PL"/>
        </w:rPr>
        <w:t xml:space="preserve"> </w:t>
      </w:r>
      <w:r w:rsidR="006D6951" w:rsidRPr="00025C6E">
        <w:rPr>
          <w:noProof/>
          <w:szCs w:val="19"/>
          <w:lang w:eastAsia="pl-PL"/>
        </w:rPr>
        <w:t>tys.).</w:t>
      </w:r>
      <w:r w:rsidR="00E733F4" w:rsidRPr="00025C6E">
        <w:rPr>
          <w:noProof/>
          <w:szCs w:val="19"/>
          <w:lang w:eastAsia="pl-PL"/>
        </w:rPr>
        <w:t xml:space="preserve"> </w:t>
      </w:r>
      <w:r w:rsidR="00310727" w:rsidRPr="00025C6E">
        <w:rPr>
          <w:noProof/>
          <w:szCs w:val="19"/>
          <w:lang w:eastAsia="pl-PL"/>
        </w:rPr>
        <w:t>Wzrost liczby turystów korzystających z noclegów, w porównaniu z analogicznym miesiącem 2020 r., odnotowano we wszystkich województwach</w:t>
      </w:r>
      <w:r w:rsidR="00D07D53" w:rsidRPr="00025C6E">
        <w:rPr>
          <w:noProof/>
          <w:szCs w:val="19"/>
          <w:lang w:eastAsia="pl-PL"/>
        </w:rPr>
        <w:t>, w tym największy w województwie małopolskim (p</w:t>
      </w:r>
      <w:r w:rsidR="00025C6E" w:rsidRPr="00025C6E">
        <w:rPr>
          <w:noProof/>
          <w:szCs w:val="19"/>
          <w:lang w:eastAsia="pl-PL"/>
        </w:rPr>
        <w:t xml:space="preserve">onad </w:t>
      </w:r>
      <w:r w:rsidR="00D07D53" w:rsidRPr="00025C6E">
        <w:rPr>
          <w:noProof/>
          <w:szCs w:val="19"/>
          <w:lang w:eastAsia="pl-PL"/>
        </w:rPr>
        <w:t xml:space="preserve">4-krotny). </w:t>
      </w:r>
    </w:p>
    <w:p w14:paraId="526EDE67" w14:textId="51708BFE" w:rsidR="005E4ECF" w:rsidRDefault="002C1C9E" w:rsidP="005E4ECF">
      <w:pPr>
        <w:pStyle w:val="LID"/>
        <w:spacing w:before="0" w:after="240"/>
      </w:pPr>
      <w:r>
        <w:drawing>
          <wp:anchor distT="0" distB="0" distL="114300" distR="114300" simplePos="0" relativeHeight="251781120" behindDoc="0" locked="0" layoutInCell="1" allowOverlap="1" wp14:anchorId="12654A56" wp14:editId="6C565C75">
            <wp:simplePos x="0" y="0"/>
            <wp:positionH relativeFrom="margin">
              <wp:align>right</wp:align>
            </wp:positionH>
            <wp:positionV relativeFrom="paragraph">
              <wp:posOffset>315685</wp:posOffset>
            </wp:positionV>
            <wp:extent cx="5122545" cy="3499200"/>
            <wp:effectExtent l="0" t="0" r="1905" b="635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  <w:r w:rsidR="00A91BB5" w:rsidRPr="00FF6A71">
        <w:t>W</w:t>
      </w:r>
      <w:r w:rsidR="00A91BB5" w:rsidRPr="00F72EEA">
        <w:t xml:space="preserve">ykres </w:t>
      </w:r>
      <w:r w:rsidR="00E775C3">
        <w:t>5</w:t>
      </w:r>
      <w:r w:rsidR="00A91BB5" w:rsidRPr="00F72EEA">
        <w:t xml:space="preserve">. </w:t>
      </w:r>
      <w:r w:rsidR="005E4ECF" w:rsidRPr="0038588E">
        <w:t>Turyści korzystający z noclegów</w:t>
      </w:r>
      <w:r w:rsidR="005E4ECF">
        <w:t xml:space="preserve"> </w:t>
      </w:r>
      <w:r w:rsidR="005E4ECF" w:rsidRPr="00E451FB">
        <w:t xml:space="preserve">w </w:t>
      </w:r>
      <w:r w:rsidR="005E4ECF">
        <w:t>maju</w:t>
      </w:r>
      <w:r w:rsidR="005E4ECF" w:rsidRPr="00F95BA6">
        <w:t xml:space="preserve"> w</w:t>
      </w:r>
      <w:r w:rsidR="005E4ECF">
        <w:t>edług województw</w:t>
      </w:r>
    </w:p>
    <w:p w14:paraId="4477284F" w14:textId="4B68C1FF" w:rsidR="00C84C60" w:rsidRPr="001A62BC" w:rsidRDefault="00C84C60" w:rsidP="00C84C60">
      <w:pPr>
        <w:pStyle w:val="tytuwykresu"/>
        <w:spacing w:after="240"/>
        <w:rPr>
          <w:b w:val="0"/>
          <w:noProof/>
          <w:spacing w:val="0"/>
          <w:sz w:val="19"/>
          <w:szCs w:val="19"/>
          <w:lang w:eastAsia="pl-PL"/>
        </w:rPr>
      </w:pPr>
      <w:r>
        <w:rPr>
          <w:b w:val="0"/>
          <w:noProof/>
          <w:spacing w:val="0"/>
          <w:sz w:val="19"/>
          <w:szCs w:val="19"/>
          <w:lang w:eastAsia="pl-PL"/>
        </w:rPr>
        <w:t xml:space="preserve">W maju 2021 </w:t>
      </w:r>
      <w:r w:rsidRPr="004E6000">
        <w:rPr>
          <w:b w:val="0"/>
          <w:noProof/>
          <w:spacing w:val="0"/>
          <w:sz w:val="19"/>
          <w:szCs w:val="19"/>
          <w:lang w:eastAsia="pl-PL"/>
        </w:rPr>
        <w:t xml:space="preserve">r. turystom udzielono 3,1 mln noclegów, tj. ponad 3-krotnie więcej niż w maju ub.r. (0,9 mln). Turyści krajowi skorzystali z 2,8 mln noclegów (w maju 2020 r. – 0,8 mln), natomiast </w:t>
      </w:r>
      <w:r w:rsidRPr="004E6000">
        <w:rPr>
          <w:b w:val="0"/>
          <w:noProof/>
          <w:sz w:val="19"/>
          <w:szCs w:val="19"/>
          <w:lang w:eastAsia="pl-PL"/>
        </w:rPr>
        <w:t>turyści zagraniczni z 0,2 mln (</w:t>
      </w:r>
      <w:r w:rsidRPr="004E6000">
        <w:rPr>
          <w:b w:val="0"/>
          <w:noProof/>
          <w:spacing w:val="0"/>
          <w:sz w:val="19"/>
          <w:szCs w:val="19"/>
          <w:lang w:eastAsia="pl-PL"/>
        </w:rPr>
        <w:t>w maju 2020 r. – 0,1 mln</w:t>
      </w:r>
      <w:r w:rsidR="009464E6" w:rsidRPr="004E6000">
        <w:rPr>
          <w:b w:val="0"/>
          <w:noProof/>
          <w:sz w:val="19"/>
          <w:szCs w:val="19"/>
          <w:lang w:eastAsia="pl-PL"/>
        </w:rPr>
        <w:t xml:space="preserve">). </w:t>
      </w:r>
      <w:r w:rsidRPr="004E6000">
        <w:rPr>
          <w:b w:val="0"/>
          <w:noProof/>
          <w:spacing w:val="0"/>
          <w:sz w:val="19"/>
          <w:szCs w:val="19"/>
          <w:lang w:eastAsia="pl-PL"/>
        </w:rPr>
        <w:t xml:space="preserve">Najwięcej noclegów udzielono w województwie </w:t>
      </w:r>
      <w:r w:rsidR="009464E6" w:rsidRPr="004E6000">
        <w:rPr>
          <w:b w:val="0"/>
          <w:noProof/>
          <w:spacing w:val="0"/>
          <w:sz w:val="19"/>
          <w:szCs w:val="19"/>
          <w:lang w:eastAsia="pl-PL"/>
        </w:rPr>
        <w:t>zachodniopomorskim (</w:t>
      </w:r>
      <w:r w:rsidR="009464E6">
        <w:rPr>
          <w:b w:val="0"/>
          <w:noProof/>
          <w:spacing w:val="0"/>
          <w:sz w:val="19"/>
          <w:szCs w:val="19"/>
          <w:lang w:eastAsia="pl-PL"/>
        </w:rPr>
        <w:t>513,1</w:t>
      </w:r>
      <w:r w:rsidRPr="00A91BB5">
        <w:rPr>
          <w:b w:val="0"/>
          <w:noProof/>
          <w:spacing w:val="0"/>
          <w:sz w:val="19"/>
          <w:szCs w:val="19"/>
          <w:lang w:eastAsia="pl-PL"/>
        </w:rPr>
        <w:t> tys.), a najmniej w</w:t>
      </w:r>
      <w:r>
        <w:rPr>
          <w:b w:val="0"/>
          <w:noProof/>
          <w:spacing w:val="0"/>
          <w:sz w:val="19"/>
          <w:szCs w:val="19"/>
          <w:lang w:eastAsia="pl-PL"/>
        </w:rPr>
        <w:t> </w:t>
      </w:r>
      <w:r w:rsidRPr="00A91BB5">
        <w:rPr>
          <w:b w:val="0"/>
          <w:noProof/>
          <w:spacing w:val="0"/>
          <w:sz w:val="19"/>
          <w:szCs w:val="19"/>
          <w:lang w:eastAsia="pl-PL"/>
        </w:rPr>
        <w:t>woje</w:t>
      </w:r>
      <w:r w:rsidR="009464E6">
        <w:rPr>
          <w:b w:val="0"/>
          <w:noProof/>
          <w:spacing w:val="0"/>
          <w:sz w:val="19"/>
          <w:szCs w:val="19"/>
          <w:lang w:eastAsia="pl-PL"/>
        </w:rPr>
        <w:t>wództwie opolskim (28,6 tys.).</w:t>
      </w:r>
    </w:p>
    <w:p w14:paraId="29464314" w14:textId="205B6DAD" w:rsidR="005E4ECF" w:rsidRDefault="006F54B6" w:rsidP="006F54B6">
      <w:pPr>
        <w:pStyle w:val="LID"/>
        <w:spacing w:before="0" w:after="240"/>
        <w:ind w:left="851" w:hanging="851"/>
      </w:pPr>
      <w:r>
        <w:lastRenderedPageBreak/>
        <w:drawing>
          <wp:anchor distT="0" distB="0" distL="114300" distR="114300" simplePos="0" relativeHeight="251782144" behindDoc="0" locked="0" layoutInCell="1" allowOverlap="1" wp14:anchorId="01EC1DD0" wp14:editId="6B3441FB">
            <wp:simplePos x="0" y="0"/>
            <wp:positionH relativeFrom="margin">
              <wp:align>left</wp:align>
            </wp:positionH>
            <wp:positionV relativeFrom="paragraph">
              <wp:posOffset>391795</wp:posOffset>
            </wp:positionV>
            <wp:extent cx="5122545" cy="3499200"/>
            <wp:effectExtent l="0" t="0" r="1905" b="6350"/>
            <wp:wrapTopAndBottom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C84C60" w:rsidRPr="00FF6A71">
        <w:t>W</w:t>
      </w:r>
      <w:r w:rsidR="00C84C60" w:rsidRPr="00F72EEA">
        <w:t xml:space="preserve">ykres </w:t>
      </w:r>
      <w:r w:rsidR="00C84C60">
        <w:t>6</w:t>
      </w:r>
      <w:r w:rsidR="00C84C60" w:rsidRPr="00F72EEA">
        <w:t xml:space="preserve">. </w:t>
      </w:r>
      <w:r w:rsidR="00C84C60" w:rsidRPr="00C84C60">
        <w:t xml:space="preserve">Noclegi udzielone w turystycznych obiektach noclegowych w maju </w:t>
      </w:r>
      <w:r w:rsidR="00C84C60" w:rsidRPr="00F95BA6">
        <w:t>w</w:t>
      </w:r>
      <w:r w:rsidR="00C84C60">
        <w:t>edług województw</w:t>
      </w:r>
    </w:p>
    <w:p w14:paraId="2D7149E0" w14:textId="25D6676F" w:rsidR="001A62BC" w:rsidRDefault="001A62BC" w:rsidP="001A62BC">
      <w:pPr>
        <w:spacing w:before="240"/>
      </w:pPr>
      <w:r w:rsidRPr="00A91BB5">
        <w:t xml:space="preserve">Wzrost liczby udzielonych noclegów </w:t>
      </w:r>
      <w:r w:rsidR="0077714F">
        <w:t xml:space="preserve">podobnie jak liczby turystów </w:t>
      </w:r>
      <w:r w:rsidRPr="00A91BB5">
        <w:t xml:space="preserve">odnotowano </w:t>
      </w:r>
      <w:r w:rsidR="0077714F">
        <w:t>we wszystkich województwach, w tym największy wzrost wystąpił w województwie kujawsko-pomorskim i świętokrzyskim (prawie 6-krotnie więcej)</w:t>
      </w:r>
      <w:r w:rsidRPr="00A91BB5">
        <w:t xml:space="preserve">. </w:t>
      </w:r>
      <w:r w:rsidR="0077714F">
        <w:t>W maj</w:t>
      </w:r>
      <w:r>
        <w:t>u 2021 r. s</w:t>
      </w:r>
      <w:r w:rsidRPr="00A91BB5">
        <w:t xml:space="preserve">topień wykorzystania miejsc wyniósł </w:t>
      </w:r>
      <w:r w:rsidR="0077714F">
        <w:t>20,2</w:t>
      </w:r>
      <w:r w:rsidRPr="00A91BB5">
        <w:t xml:space="preserve">% i w porównaniu z </w:t>
      </w:r>
      <w:r w:rsidR="0077714F">
        <w:t>majem 2020 r. był wyższy</w:t>
      </w:r>
      <w:r w:rsidRPr="00A91BB5">
        <w:t xml:space="preserve"> o </w:t>
      </w:r>
      <w:r w:rsidR="0077714F">
        <w:t>12,4</w:t>
      </w:r>
      <w:r w:rsidRPr="00A91BB5">
        <w:t xml:space="preserve"> </w:t>
      </w:r>
      <w:proofErr w:type="spellStart"/>
      <w:r w:rsidRPr="00A91BB5">
        <w:t>p.proc</w:t>
      </w:r>
      <w:proofErr w:type="spellEnd"/>
      <w:r w:rsidRPr="00A91BB5">
        <w:t>.</w:t>
      </w:r>
    </w:p>
    <w:p w14:paraId="07881A87" w14:textId="3564EC46" w:rsidR="005E4ECF" w:rsidRDefault="005E4ECF" w:rsidP="005E4ECF">
      <w:pPr>
        <w:pStyle w:val="LID"/>
        <w:spacing w:before="0" w:after="240"/>
      </w:pPr>
    </w:p>
    <w:p w14:paraId="0B6E72BB" w14:textId="272745D7" w:rsidR="005E4ECF" w:rsidRDefault="005E4ECF" w:rsidP="005E4ECF">
      <w:pPr>
        <w:pStyle w:val="LID"/>
        <w:spacing w:before="0" w:after="240"/>
        <w:rPr>
          <w:b w:val="0"/>
          <w:spacing w:val="2"/>
        </w:rPr>
      </w:pPr>
    </w:p>
    <w:p w14:paraId="5131DE91" w14:textId="77777777" w:rsidR="00755B0C" w:rsidRDefault="00755B0C" w:rsidP="005E4ECF">
      <w:pPr>
        <w:pStyle w:val="LID"/>
        <w:spacing w:before="0" w:after="240"/>
        <w:rPr>
          <w:b w:val="0"/>
          <w:spacing w:val="2"/>
        </w:rPr>
      </w:pPr>
    </w:p>
    <w:p w14:paraId="013434C0" w14:textId="77777777" w:rsidR="00755B0C" w:rsidRDefault="00755B0C" w:rsidP="005E4ECF">
      <w:pPr>
        <w:pStyle w:val="LID"/>
        <w:spacing w:before="0" w:after="240"/>
        <w:rPr>
          <w:b w:val="0"/>
          <w:spacing w:val="2"/>
        </w:rPr>
      </w:pPr>
    </w:p>
    <w:p w14:paraId="4AD85595" w14:textId="77777777" w:rsidR="00755B0C" w:rsidRDefault="00755B0C" w:rsidP="005E4ECF">
      <w:pPr>
        <w:pStyle w:val="LID"/>
        <w:spacing w:before="0" w:after="240"/>
        <w:rPr>
          <w:b w:val="0"/>
          <w:spacing w:val="2"/>
        </w:rPr>
      </w:pPr>
    </w:p>
    <w:p w14:paraId="685818EF" w14:textId="77777777" w:rsidR="00755B0C" w:rsidRDefault="00755B0C" w:rsidP="005E4ECF">
      <w:pPr>
        <w:pStyle w:val="LID"/>
        <w:spacing w:before="0" w:after="240"/>
        <w:rPr>
          <w:b w:val="0"/>
          <w:spacing w:val="2"/>
        </w:rPr>
      </w:pPr>
    </w:p>
    <w:p w14:paraId="16C16C08" w14:textId="77777777" w:rsidR="00755B0C" w:rsidRDefault="00755B0C" w:rsidP="005E4ECF">
      <w:pPr>
        <w:pStyle w:val="LID"/>
        <w:spacing w:before="0" w:after="240"/>
        <w:rPr>
          <w:b w:val="0"/>
          <w:spacing w:val="2"/>
        </w:rPr>
      </w:pPr>
    </w:p>
    <w:p w14:paraId="155A3544" w14:textId="77777777" w:rsidR="00755B0C" w:rsidRDefault="00755B0C" w:rsidP="005E4ECF">
      <w:pPr>
        <w:pStyle w:val="LID"/>
        <w:spacing w:before="0" w:after="240"/>
        <w:rPr>
          <w:b w:val="0"/>
          <w:spacing w:val="2"/>
        </w:rPr>
      </w:pPr>
    </w:p>
    <w:p w14:paraId="40BA3AAF" w14:textId="77777777" w:rsidR="00755B0C" w:rsidRDefault="00755B0C" w:rsidP="005E4ECF">
      <w:pPr>
        <w:pStyle w:val="LID"/>
        <w:spacing w:before="0" w:after="240"/>
        <w:rPr>
          <w:b w:val="0"/>
          <w:spacing w:val="2"/>
        </w:rPr>
      </w:pPr>
    </w:p>
    <w:p w14:paraId="1AE72ABE" w14:textId="77777777" w:rsidR="00755B0C" w:rsidRDefault="00755B0C" w:rsidP="005E4ECF">
      <w:pPr>
        <w:pStyle w:val="LID"/>
        <w:spacing w:before="0" w:after="240"/>
        <w:rPr>
          <w:b w:val="0"/>
          <w:spacing w:val="2"/>
        </w:rPr>
      </w:pPr>
    </w:p>
    <w:p w14:paraId="3E4F5F9B" w14:textId="77777777" w:rsidR="006F54B6" w:rsidRDefault="006F54B6" w:rsidP="005E4ECF">
      <w:pPr>
        <w:pStyle w:val="LID"/>
        <w:spacing w:before="0" w:after="240"/>
        <w:rPr>
          <w:b w:val="0"/>
          <w:spacing w:val="2"/>
        </w:rPr>
      </w:pPr>
    </w:p>
    <w:p w14:paraId="3964C98F" w14:textId="77777777" w:rsidR="000D44F6" w:rsidRPr="00364684" w:rsidRDefault="000D44F6" w:rsidP="005E4ECF">
      <w:pPr>
        <w:pStyle w:val="LID"/>
        <w:spacing w:before="0" w:after="240"/>
        <w:rPr>
          <w:b w:val="0"/>
          <w:spacing w:val="2"/>
        </w:rPr>
      </w:pPr>
    </w:p>
    <w:p w14:paraId="60E77113" w14:textId="013EA43C" w:rsidR="00A91BB5" w:rsidRDefault="00A91BB5" w:rsidP="0069094E">
      <w:pPr>
        <w:pStyle w:val="tytuwykresu"/>
        <w:spacing w:after="0"/>
        <w:rPr>
          <w:sz w:val="19"/>
          <w:szCs w:val="19"/>
        </w:rPr>
      </w:pPr>
    </w:p>
    <w:p w14:paraId="468FBD3E" w14:textId="566CFCD5" w:rsidR="00D07D53" w:rsidRDefault="00D07D53" w:rsidP="0069094E">
      <w:pPr>
        <w:pStyle w:val="tytuwykresu"/>
        <w:spacing w:after="0"/>
        <w:rPr>
          <w:sz w:val="19"/>
          <w:szCs w:val="19"/>
        </w:rPr>
      </w:pPr>
    </w:p>
    <w:p w14:paraId="72DA2BCA" w14:textId="643236EC" w:rsidR="00D07D53" w:rsidRDefault="00D07D53" w:rsidP="0069094E">
      <w:pPr>
        <w:pStyle w:val="tytuwykresu"/>
        <w:spacing w:after="0"/>
        <w:rPr>
          <w:b w:val="0"/>
          <w:noProof/>
          <w:spacing w:val="0"/>
          <w:sz w:val="19"/>
          <w:szCs w:val="19"/>
          <w:lang w:eastAsia="pl-PL"/>
        </w:rPr>
      </w:pPr>
    </w:p>
    <w:p w14:paraId="7FD77108" w14:textId="64423D3B" w:rsidR="00EE2D09" w:rsidRPr="00D71674" w:rsidRDefault="00EE2D09" w:rsidP="004D123C">
      <w:pPr>
        <w:spacing w:before="240"/>
        <w:rPr>
          <w:rFonts w:ascii="Calibri" w:hAnsi="Calibri"/>
          <w:sz w:val="22"/>
        </w:rPr>
        <w:sectPr w:rsidR="00EE2D09" w:rsidRPr="00D71674" w:rsidSect="003B18B6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B41746"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14:paraId="071844FC" w14:textId="77777777" w:rsidR="00276E3F" w:rsidRPr="003347E4" w:rsidRDefault="00276E3F" w:rsidP="00276E3F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276E3F" w:rsidRPr="008F3638" w14:paraId="380C0D1F" w14:textId="77777777" w:rsidTr="00DA62FE">
        <w:trPr>
          <w:trHeight w:val="1912"/>
        </w:trPr>
        <w:tc>
          <w:tcPr>
            <w:tcW w:w="4379" w:type="dxa"/>
          </w:tcPr>
          <w:p w14:paraId="491B1B70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FF871C1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Rzeszowie</w:t>
            </w:r>
          </w:p>
          <w:p w14:paraId="6930B953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6F30">
              <w:rPr>
                <w:rFonts w:cs="Arial"/>
                <w:b/>
                <w:color w:val="000000" w:themeColor="text1"/>
                <w:sz w:val="20"/>
              </w:rPr>
              <w:t xml:space="preserve">Dyrektor </w:t>
            </w:r>
            <w:r>
              <w:rPr>
                <w:rFonts w:cs="Arial"/>
                <w:b/>
                <w:color w:val="000000" w:themeColor="text1"/>
                <w:sz w:val="20"/>
              </w:rPr>
              <w:t>Marek Cierpiał-Wolan</w:t>
            </w:r>
          </w:p>
          <w:p w14:paraId="0D42988C" w14:textId="25D03988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17 853 52 10</w:t>
            </w:r>
          </w:p>
          <w:p w14:paraId="4EE2DBD8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7018D504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3B0FBB5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37B50EF8" w14:textId="403BED40" w:rsidR="00276E3F" w:rsidRPr="001A348B" w:rsidRDefault="00C3384C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  <w:r w:rsidRPr="00C3384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14:paraId="41602D9C" w14:textId="77777777" w:rsidR="00276E3F" w:rsidRDefault="00276E3F" w:rsidP="00276E3F">
      <w:pPr>
        <w:rPr>
          <w:sz w:val="20"/>
        </w:rPr>
      </w:pPr>
    </w:p>
    <w:p w14:paraId="21C2A13A" w14:textId="77777777" w:rsidR="00276E3F" w:rsidRDefault="00276E3F" w:rsidP="00276E3F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76E3F" w14:paraId="00D8A633" w14:textId="77777777" w:rsidTr="00DA62FE">
        <w:trPr>
          <w:trHeight w:val="610"/>
        </w:trPr>
        <w:tc>
          <w:tcPr>
            <w:tcW w:w="2721" w:type="pct"/>
            <w:vMerge w:val="restart"/>
          </w:tcPr>
          <w:p w14:paraId="42AFE298" w14:textId="77777777" w:rsidR="00276E3F" w:rsidRPr="00C91687" w:rsidRDefault="00276E3F" w:rsidP="00DA62F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094C7B8" w14:textId="560977BB" w:rsidR="00276E3F" w:rsidRPr="00C91687" w:rsidRDefault="00276E3F" w:rsidP="00DA62F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16BECA45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 w:rsidRPr="009A11E4">
              <w:rPr>
                <w:b/>
                <w:sz w:val="20"/>
                <w:lang w:val="en-GB"/>
              </w:rPr>
              <w:t>e-mail:</w:t>
            </w:r>
            <w:r w:rsidRPr="009A11E4">
              <w:rPr>
                <w:sz w:val="20"/>
                <w:lang w:val="en-GB"/>
              </w:rPr>
              <w:t xml:space="preserve"> </w:t>
            </w:r>
            <w:hyperlink r:id="rId22" w:history="1">
              <w:r w:rsidRPr="009A11E4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GB"/>
                </w:rPr>
                <w:t>obsl</w:t>
              </w:r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ugaprasowa@stat.gov.pl</w:t>
              </w:r>
            </w:hyperlink>
          </w:p>
        </w:tc>
        <w:tc>
          <w:tcPr>
            <w:tcW w:w="369" w:type="pct"/>
            <w:vAlign w:val="center"/>
          </w:tcPr>
          <w:p w14:paraId="30626640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8352" behindDoc="0" locked="0" layoutInCell="1" allowOverlap="1" wp14:anchorId="485A4A50" wp14:editId="4AE1AF3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49F96D08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76E3F" w14:paraId="24C1C109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126CA149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6C742E2E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0400" behindDoc="0" locked="0" layoutInCell="1" allowOverlap="1" wp14:anchorId="4F0C7846" wp14:editId="2C6EE95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01C9D0D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76E3F" w14:paraId="015A164F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38172A6C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6BC334E4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9376" behindDoc="0" locked="0" layoutInCell="1" allowOverlap="1" wp14:anchorId="35FAE5F5" wp14:editId="7554ADA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3AD10FDB" w14:textId="77777777" w:rsidR="00276E3F" w:rsidRDefault="00276E3F" w:rsidP="00DA62FE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146D0CC6" w14:textId="70B4ED4A" w:rsidR="00D261A2" w:rsidRPr="00001C5B" w:rsidRDefault="00276E3F" w:rsidP="00276E3F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C980FEE" wp14:editId="33AF2186">
                <wp:simplePos x="0" y="0"/>
                <wp:positionH relativeFrom="margin">
                  <wp:posOffset>21590</wp:posOffset>
                </wp:positionH>
                <wp:positionV relativeFrom="paragraph">
                  <wp:posOffset>278765</wp:posOffset>
                </wp:positionV>
                <wp:extent cx="6559550" cy="4778375"/>
                <wp:effectExtent l="0" t="0" r="12700" b="2222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778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3832" w14:textId="77777777" w:rsidR="0074658E" w:rsidRDefault="0074658E" w:rsidP="0074658E">
                            <w:pPr>
                              <w:rPr>
                                <w:b/>
                              </w:rPr>
                            </w:pPr>
                            <w:r w:rsidRPr="0074658E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3214706C" w14:textId="564213C5" w:rsidR="002C1C9E" w:rsidRPr="002C1C9E" w:rsidRDefault="002C1C9E" w:rsidP="002C1C9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instrText>HYPERLINK "https://stat.gov.pl/obszary-tematyczne/kultura-turystyka-sport/turystyka/wykorzystanie-turystycznych-obiektow-noclegowych-w-i-kwartale-2021-roku,6,28.html"</w:instrText>
                            </w: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>Wykorzystanie turystycznych obiektów noclegowych w I kwartale 2021 roku</w:t>
                            </w:r>
                          </w:p>
                          <w:p w14:paraId="61B33398" w14:textId="382493D3" w:rsidR="002C1C9E" w:rsidRPr="002C1C9E" w:rsidRDefault="002C1C9E" w:rsidP="002C1C9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instrText>HYPERLINK "https://stat.gov.pl/obszary-tematyczne/kultura-turystyka-sport/turystyka/wykorzystanie-turystycznej-bazy-noclegowej-w-polsce-w-lutym-i-marcu-2021-r-,6,27.html?contrast=default"</w:instrText>
                            </w: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>Wykorzystanie turystycznej bazy noclegowej w Polsce w lutym i marcu 2021 r.</w:t>
                            </w:r>
                          </w:p>
                          <w:p w14:paraId="776D1731" w14:textId="536854C8" w:rsidR="00657B79" w:rsidRPr="002C1C9E" w:rsidRDefault="002C1C9E" w:rsidP="007465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  <w:r w:rsidR="00657B79"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="00657B79"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instrText xml:space="preserve"> HYPERLINK "https://stat.gov.pl/obszary-tematyczne/kultura-turystyka-sport/turystyka/wykorzystanie-turystycznej-bazy-noclegowej-w-polsce-w-styczniu-i-lutym-2021-r-,6,26.html" </w:instrText>
                            </w:r>
                            <w:r w:rsidR="00657B79"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="00657B79"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 xml:space="preserve">Wykorzystanie turystycznej bazy noclegowej </w:t>
                            </w:r>
                            <w:r w:rsidR="00A91BB5"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>w Polsce w styczniu i lutym 2021</w:t>
                            </w:r>
                            <w:r w:rsidR="00657B79"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 xml:space="preserve"> r.</w:t>
                            </w:r>
                          </w:p>
                          <w:p w14:paraId="339439B8" w14:textId="77777777" w:rsidR="006D5F59" w:rsidRDefault="00657B79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2C1C9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</w:p>
                          <w:p w14:paraId="6A5D42B5" w14:textId="58771252" w:rsidR="0074658E" w:rsidRPr="00C212AA" w:rsidRDefault="00F307E4" w:rsidP="0074658E">
                            <w:hyperlink r:id="rId26" w:history="1">
                              <w:r w:rsidR="002C1C9E">
                                <w:rPr>
                                  <w:rFonts w:eastAsia="Times New Roman" w:cs="Times New Roman"/>
                                  <w:bCs/>
                                  <w:color w:val="001D77"/>
                                  <w:sz w:val="18"/>
                                  <w:szCs w:val="18"/>
                                  <w:u w:val="single"/>
                                  <w:lang w:eastAsia="pl-PL"/>
                                </w:rPr>
                                <w:t>Turystyka w 2020</w:t>
                              </w:r>
                              <w:r w:rsidR="0074658E" w:rsidRPr="00A91BB5">
                                <w:rPr>
                                  <w:rFonts w:eastAsia="Times New Roman" w:cs="Times New Roman"/>
                                  <w:bCs/>
                                  <w:color w:val="001D77"/>
                                  <w:sz w:val="18"/>
                                  <w:szCs w:val="18"/>
                                  <w:u w:val="single"/>
                                  <w:lang w:eastAsia="pl-PL"/>
                                </w:rPr>
                                <w:t xml:space="preserve"> r.</w:t>
                              </w:r>
                            </w:hyperlink>
                          </w:p>
                          <w:p w14:paraId="16D4FBB0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</w:p>
                          <w:p w14:paraId="03C851ED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6FBB369" w14:textId="77777777" w:rsidR="0074658E" w:rsidRPr="004E32DB" w:rsidRDefault="0074658E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4E32D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Pr="004E32D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instrText xml:space="preserve"> HYPERLINK "https://bdl.stat.gov.pl/BDL/dane/podgrup/temat" </w:instrText>
                            </w:r>
                            <w:r w:rsidRPr="004E32D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Pr="004E32D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>Bank Danych Lokalnych</w:t>
                            </w:r>
                          </w:p>
                          <w:p w14:paraId="711E9377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4E32D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</w:p>
                          <w:p w14:paraId="3D0C31A5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17D952B2" w14:textId="77777777" w:rsidR="0074658E" w:rsidRPr="00A91BB5" w:rsidRDefault="0074658E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instrText>HYPERLINK "https://stat.gov.pl/metainformacje/slownik-pojec/pojecia-stosowane-w-statystyce-publicznej/539,pojecie.html"</w:instrText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>Turysta</w:t>
                            </w:r>
                          </w:p>
                          <w:p w14:paraId="074642A5" w14:textId="77777777" w:rsidR="0074658E" w:rsidRPr="00A91BB5" w:rsidRDefault="0074658E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  <w:hyperlink r:id="rId27" w:history="1">
                              <w:r w:rsidRPr="00A91BB5">
                                <w:rPr>
                                  <w:rFonts w:eastAsia="Times New Roman" w:cs="Times New Roman"/>
                                  <w:bCs/>
                                  <w:color w:val="001D77"/>
                                  <w:sz w:val="18"/>
                                  <w:szCs w:val="18"/>
                                  <w:u w:val="single"/>
                                  <w:lang w:eastAsia="pl-PL"/>
                                </w:rPr>
                                <w:t>Turystyczny obiekt noclegowy</w:t>
                              </w:r>
                            </w:hyperlink>
                          </w:p>
                          <w:p w14:paraId="2D776E76" w14:textId="77777777" w:rsidR="0074658E" w:rsidRPr="00A91BB5" w:rsidRDefault="0074658E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instrText xml:space="preserve"> HYPERLINK "https://stat.gov.pl/metainformacje/slownik-pojec/pojecia-stosowane-w-statystyce-publicznej/1231,pojecie.html" </w:instrText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>Miejsca noclegowe w turystycznych obiektach noclegowych</w:t>
                            </w:r>
                          </w:p>
                          <w:p w14:paraId="59D57963" w14:textId="77777777" w:rsidR="0074658E" w:rsidRPr="00A91BB5" w:rsidRDefault="0074658E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  <w:hyperlink r:id="rId28" w:history="1">
                              <w:r w:rsidRPr="00A91BB5">
                                <w:rPr>
                                  <w:rFonts w:eastAsia="Times New Roman" w:cs="Times New Roman"/>
                                  <w:bCs/>
                                  <w:color w:val="001D77"/>
                                  <w:sz w:val="18"/>
                                  <w:szCs w:val="18"/>
                                  <w:u w:val="single"/>
                                  <w:lang w:eastAsia="pl-PL"/>
                                </w:rPr>
                                <w:t>Turyści zagraniczni w turystycznych obiektach noclegowych</w:t>
                              </w:r>
                            </w:hyperlink>
                          </w:p>
                          <w:p w14:paraId="6D9EA09B" w14:textId="77777777" w:rsidR="0074658E" w:rsidRPr="00A91BB5" w:rsidRDefault="00F307E4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hyperlink r:id="rId29" w:history="1">
                              <w:r w:rsidR="0074658E" w:rsidRPr="00A91BB5">
                                <w:rPr>
                                  <w:rFonts w:eastAsia="Times New Roman" w:cs="Times New Roman"/>
                                  <w:bCs/>
                                  <w:color w:val="001D77"/>
                                  <w:sz w:val="18"/>
                                  <w:szCs w:val="18"/>
                                  <w:u w:val="single"/>
                                  <w:lang w:eastAsia="pl-PL"/>
                                </w:rPr>
                                <w:t>Noclegi udzielone w turystycznych obiektach noclegowych</w:t>
                              </w:r>
                            </w:hyperlink>
                          </w:p>
                          <w:p w14:paraId="79844BBF" w14:textId="77777777" w:rsidR="0074658E" w:rsidRPr="00A91BB5" w:rsidRDefault="0074658E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instrText xml:space="preserve"> HYPERLINK "https://stat.gov.pl/metainformacje/slownik-pojec/pojecia-stosowane-w-statystyce-publicznej/3487,pojecie.html" </w:instrText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>Długość pobytu</w:t>
                            </w:r>
                          </w:p>
                          <w:p w14:paraId="635ADEE3" w14:textId="77777777" w:rsidR="0074658E" w:rsidRPr="00A91BB5" w:rsidRDefault="0074658E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instrText xml:space="preserve"> HYPERLINK "https://stat.gov.pl/metainformacje/slownik-pojec/pojecia-stosowane-w-statystyce-publicznej/1239,pojecie.html" </w:instrText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>Stopień wykorzystania miejsc noclegowych w turystycznych obiektach noclegowych</w:t>
                            </w:r>
                          </w:p>
                          <w:p w14:paraId="30259816" w14:textId="77777777" w:rsidR="00276E3F" w:rsidRPr="00A91BB5" w:rsidRDefault="0074658E" w:rsidP="007465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  <w:r w:rsidR="00EC4240"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="00EC4240"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Cs w:val="18"/>
                                <w:u w:val="single"/>
                                <w:lang w:eastAsia="pl-PL"/>
                              </w:rPr>
                              <w:instrText xml:space="preserve"> HYPERLINK "https://stat.gov.pl/metainformacje/slownik-pojec/pojecia-stosowane-w-statystyce-publicznej/3487,pojecie.html" </w:instrText>
                            </w:r>
                            <w:r w:rsidR="00EC4240"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="00276E3F"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Cs w:val="18"/>
                                <w:u w:val="single"/>
                                <w:lang w:eastAsia="pl-PL"/>
                              </w:rPr>
                              <w:t>Długość pobytu</w:t>
                            </w:r>
                          </w:p>
                          <w:p w14:paraId="2D4853DE" w14:textId="77777777" w:rsidR="00D33B81" w:rsidRPr="00A91BB5" w:rsidRDefault="00EC4240" w:rsidP="00276E3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</w:pP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begin"/>
                            </w:r>
                            <w:r w:rsidR="0074658E"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instrText>HYPERLINK "https://stat.gov.pl/metainformacje/slownik-pojec/pojecia-stosowane-w-statystyce-publicznej/1239,pojecie.html"</w:instrText>
                            </w: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separate"/>
                            </w:r>
                            <w:r w:rsidR="00D33B81"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t>Stopień wykorzystania miejsc noclegowych w turystycznych obiektach noclegowych</w:t>
                            </w:r>
                          </w:p>
                          <w:p w14:paraId="4AC63740" w14:textId="77777777" w:rsidR="00276E3F" w:rsidRPr="008D0725" w:rsidRDefault="00EC4240" w:rsidP="00276E3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91B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u w:val="single"/>
                                <w:lang w:eastAsia="pl-P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FEE" id="_x0000_s1031" type="#_x0000_t202" style="position:absolute;margin-left:1.7pt;margin-top:21.95pt;width:516.5pt;height:376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fSPwIAAHMEAAAOAAAAZHJzL2Uyb0RvYy54bWysVMFu2zAMvQ/YPwi6L07SuEmMOEWXrsOA&#10;bivQ7QMYWY6FSqInKbG7rx8lp2m6HQYMuxiiSD0+PpJeXfVGs4N0XqEt+WQ05kxagZWyu5J//3b7&#10;bsGZD2Ar0GhlyZ+k51frt29WXVvIKTaoK+kYgVhfdG3JmxDaIsu8aKQBP8JWWnLW6AwEMt0uqxx0&#10;hG50Nh2PL7MOXdU6FNJ7ur0ZnHyd8OtaivC1rr0MTJecuIX0dem7jd9svYJi56BtlDjSgH9gYUBZ&#10;SnqCuoEAbO/UH1BGCYce6zASaDKsayVkqoGqmYx/q+ahgVamWkgc355k8v8PVnw53DumqpJfcGbB&#10;UIvuUUsW5KMP2Ek2jRJ1rS8o8qGl2NC/x55ancr17R2KR88sbhqwO3ntHHaNhIooTuLL7OzpgOMj&#10;yLb7jBXlgn3ABNTXzkT9SBFG6NSqp1N7ZB+YoMvLPF/mObkE+Wbz+eJinqccUDw/b50PHyUaFg8l&#10;d9T/BA+HOx8iHSieQ2I2j1pVt0rrZMSZkxvt2AFoWra7oUS9N8R1uFvm43GaGcJJIxrDE+orJG1Z&#10;V/JlPs0Hkf6SZeD1CsGoQGuhlSn5glIOSaGIyn6wFT2AIoDSw5nIaHuUOqo76Bz6bZ8amzSKbdhi&#10;9UTaOxy2gLaWDg26n5x1tAEl9z/24CRn+pOl/i0ns1lcmWTM8vmUDHfu2Z57wAqCKnngbDhuQlqz&#10;SNXiNfW5VqkDL0yOlGmyk4THLYyrc26nqJd/xfoXAAAA//8DAFBLAwQUAAYACAAAACEAzli27+AA&#10;AAAJAQAADwAAAGRycy9kb3ducmV2LnhtbEyPQU/DMAyF70j8h8hIXNCWso6WlqYTQprghjqmcc0a&#10;05Y1TtVkW/n3eCe42X5Pz98rVpPtxQlH3zlScD+PQCDVznTUKNh+rGePIHzQZHTvCBX8oIdVeX1V&#10;6Ny4M1V42oRGcAj5XCtoQxhyKX3dotV+7gYk1r7caHXgdWykGfWZw20vF1GUSKs74g+tHvClxfqw&#10;OVoFr1n6sH5bbNP3Q/KdmOyu2g2flVK3N9PzE4iAU/gzwwWf0aFkpr07kvGiVxAv2ahgGWcgLnIU&#10;J3zZK0gzHmRZyP8Nyl8AAAD//wMAUEsBAi0AFAAGAAgAAAAhALaDOJL+AAAA4QEAABMAAAAAAAAA&#10;AAAAAAAAAAAAAFtDb250ZW50X1R5cGVzXS54bWxQSwECLQAUAAYACAAAACEAOP0h/9YAAACUAQAA&#10;CwAAAAAAAAAAAAAAAAAvAQAAX3JlbHMvLnJlbHNQSwECLQAUAAYACAAAACEAy+dH0j8CAABzBAAA&#10;DgAAAAAAAAAAAAAAAAAuAgAAZHJzL2Uyb0RvYy54bWxQSwECLQAUAAYACAAAACEAzli27+AAAAAJ&#10;AQAADwAAAAAAAAAAAAAAAACZBAAAZHJzL2Rvd25yZXYueG1sUEsFBgAAAAAEAAQA8wAAAKYFAAAA&#10;AA==&#10;" fillcolor="#f2f2f2 [3052]" strokecolor="white [3212]">
                <v:textbox>
                  <w:txbxContent>
                    <w:p w14:paraId="7A493832" w14:textId="77777777" w:rsidR="0074658E" w:rsidRDefault="0074658E" w:rsidP="0074658E">
                      <w:pPr>
                        <w:rPr>
                          <w:b/>
                        </w:rPr>
                      </w:pPr>
                      <w:r w:rsidRPr="0074658E">
                        <w:rPr>
                          <w:b/>
                        </w:rPr>
                        <w:t>Powiązane opracowania</w:t>
                      </w:r>
                    </w:p>
                    <w:p w14:paraId="3214706C" w14:textId="564213C5" w:rsidR="002C1C9E" w:rsidRPr="002C1C9E" w:rsidRDefault="002C1C9E" w:rsidP="002C1C9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instrText>HYPERLINK "https://stat.gov.pl/obszary-tematyczne/kultura-turystyka-sport/turystyka/wykorzystanie-turystycznych-obiektow-noclegowych-w-i-kwartale-2021-roku,6,28.html"</w:instrText>
                      </w: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>Wykorzystanie turystycznych obiektów noclegowych w I kwartale 2021 roku</w:t>
                      </w:r>
                    </w:p>
                    <w:p w14:paraId="61B33398" w14:textId="382493D3" w:rsidR="002C1C9E" w:rsidRPr="002C1C9E" w:rsidRDefault="002C1C9E" w:rsidP="002C1C9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instrText>HYPERLINK "https://stat.gov.pl/obszary-tematyczne/kultura-turystyka-sport/turystyka/wykorzystanie-turystycznej-bazy-noclegowej-w-polsce-w-lutym-i-marcu-2021-r-,6,27.html?contrast=default"</w:instrText>
                      </w: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>Wykorzystanie turystycznej bazy noclegowej w Polsce w lutym i marcu 2021 r.</w:t>
                      </w:r>
                    </w:p>
                    <w:p w14:paraId="776D1731" w14:textId="536854C8" w:rsidR="00657B79" w:rsidRPr="002C1C9E" w:rsidRDefault="002C1C9E" w:rsidP="007465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  <w:r w:rsidR="00657B79"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="00657B79"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instrText xml:space="preserve"> HYPERLINK "https://stat.gov.pl/obszary-tematyczne/kultura-turystyka-sport/turystyka/wykorzystanie-turystycznej-bazy-noclegowej-w-polsce-w-styczniu-i-lutym-2021-r-,6,26.html" </w:instrText>
                      </w:r>
                      <w:r w:rsidR="00657B79"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="00657B79"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 xml:space="preserve">Wykorzystanie turystycznej bazy noclegowej </w:t>
                      </w:r>
                      <w:r w:rsidR="00A91BB5"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>w Polsce w styczniu i lutym 2021</w:t>
                      </w:r>
                      <w:r w:rsidR="00657B79"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 xml:space="preserve"> r.</w:t>
                      </w:r>
                    </w:p>
                    <w:p w14:paraId="339439B8" w14:textId="77777777" w:rsidR="006D5F59" w:rsidRDefault="00657B79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2C1C9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</w:p>
                    <w:p w14:paraId="6A5D42B5" w14:textId="58771252" w:rsidR="0074658E" w:rsidRPr="00C212AA" w:rsidRDefault="00F307E4" w:rsidP="0074658E">
                      <w:hyperlink r:id="rId30" w:history="1">
                        <w:r w:rsidR="002C1C9E">
                          <w:rPr>
                            <w:rFonts w:eastAsia="Times New Roman" w:cs="Times New Roman"/>
                            <w:bCs/>
                            <w:color w:val="001D77"/>
                            <w:sz w:val="18"/>
                            <w:szCs w:val="18"/>
                            <w:u w:val="single"/>
                            <w:lang w:eastAsia="pl-PL"/>
                          </w:rPr>
                          <w:t>Turystyka w 2020</w:t>
                        </w:r>
                        <w:r w:rsidR="0074658E" w:rsidRPr="00A91BB5">
                          <w:rPr>
                            <w:rFonts w:eastAsia="Times New Roman" w:cs="Times New Roman"/>
                            <w:bCs/>
                            <w:color w:val="001D77"/>
                            <w:sz w:val="18"/>
                            <w:szCs w:val="18"/>
                            <w:u w:val="single"/>
                            <w:lang w:eastAsia="pl-PL"/>
                          </w:rPr>
                          <w:t xml:space="preserve"> r.</w:t>
                        </w:r>
                      </w:hyperlink>
                    </w:p>
                    <w:p w14:paraId="16D4FBB0" w14:textId="77777777" w:rsidR="0074658E" w:rsidRPr="0074658E" w:rsidRDefault="0074658E" w:rsidP="0074658E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</w:p>
                    <w:p w14:paraId="03C851ED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36FBB369" w14:textId="77777777" w:rsidR="0074658E" w:rsidRPr="004E32DB" w:rsidRDefault="0074658E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4E32D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Pr="004E32D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instrText xml:space="preserve"> HYPERLINK "https://bdl.stat.gov.pl/BDL/dane/podgrup/temat" </w:instrText>
                      </w:r>
                      <w:r w:rsidRPr="004E32D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Pr="004E32D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>Bank Danych Lokalnych</w:t>
                      </w:r>
                    </w:p>
                    <w:p w14:paraId="711E9377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4E32D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</w:p>
                    <w:p w14:paraId="3D0C31A5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14:paraId="17D952B2" w14:textId="77777777" w:rsidR="0074658E" w:rsidRPr="00A91BB5" w:rsidRDefault="0074658E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instrText>HYPERLINK "https://stat.gov.pl/metainformacje/slownik-pojec/pojecia-stosowane-w-statystyce-publicznej/539,pojecie.html"</w:instrText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>Turysta</w:t>
                      </w:r>
                    </w:p>
                    <w:p w14:paraId="074642A5" w14:textId="77777777" w:rsidR="0074658E" w:rsidRPr="00A91BB5" w:rsidRDefault="0074658E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  <w:hyperlink r:id="rId31" w:history="1">
                        <w:r w:rsidRPr="00A91BB5">
                          <w:rPr>
                            <w:rFonts w:eastAsia="Times New Roman" w:cs="Times New Roman"/>
                            <w:bCs/>
                            <w:color w:val="001D77"/>
                            <w:sz w:val="18"/>
                            <w:szCs w:val="18"/>
                            <w:u w:val="single"/>
                            <w:lang w:eastAsia="pl-PL"/>
                          </w:rPr>
                          <w:t>Turystyczny obiekt noclegowy</w:t>
                        </w:r>
                      </w:hyperlink>
                    </w:p>
                    <w:p w14:paraId="2D776E76" w14:textId="77777777" w:rsidR="0074658E" w:rsidRPr="00A91BB5" w:rsidRDefault="0074658E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instrText xml:space="preserve"> HYPERLINK "https://stat.gov.pl/metainformacje/slownik-pojec/pojecia-stosowane-w-statystyce-publicznej/1231,pojecie.html" </w:instrText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>Miejsca noclegowe w turystycznych obiektach noclegowych</w:t>
                      </w:r>
                    </w:p>
                    <w:p w14:paraId="59D57963" w14:textId="77777777" w:rsidR="0074658E" w:rsidRPr="00A91BB5" w:rsidRDefault="0074658E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  <w:hyperlink r:id="rId32" w:history="1">
                        <w:r w:rsidRPr="00A91BB5">
                          <w:rPr>
                            <w:rFonts w:eastAsia="Times New Roman" w:cs="Times New Roman"/>
                            <w:bCs/>
                            <w:color w:val="001D77"/>
                            <w:sz w:val="18"/>
                            <w:szCs w:val="18"/>
                            <w:u w:val="single"/>
                            <w:lang w:eastAsia="pl-PL"/>
                          </w:rPr>
                          <w:t>Turyści zagraniczni w turystycznych obiektach noclegowych</w:t>
                        </w:r>
                      </w:hyperlink>
                    </w:p>
                    <w:p w14:paraId="6D9EA09B" w14:textId="77777777" w:rsidR="0074658E" w:rsidRPr="00A91BB5" w:rsidRDefault="00F307E4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hyperlink r:id="rId33" w:history="1">
                        <w:r w:rsidR="0074658E" w:rsidRPr="00A91BB5">
                          <w:rPr>
                            <w:rFonts w:eastAsia="Times New Roman" w:cs="Times New Roman"/>
                            <w:bCs/>
                            <w:color w:val="001D77"/>
                            <w:sz w:val="18"/>
                            <w:szCs w:val="18"/>
                            <w:u w:val="single"/>
                            <w:lang w:eastAsia="pl-PL"/>
                          </w:rPr>
                          <w:t>Noclegi udzielone w turystycznych obiektach noclegowych</w:t>
                        </w:r>
                      </w:hyperlink>
                    </w:p>
                    <w:p w14:paraId="79844BBF" w14:textId="77777777" w:rsidR="0074658E" w:rsidRPr="00A91BB5" w:rsidRDefault="0074658E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instrText xml:space="preserve"> HYPERLINK "https://stat.gov.pl/metainformacje/slownik-pojec/pojecia-stosowane-w-statystyce-publicznej/3487,pojecie.html" </w:instrText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>Długość pobytu</w:t>
                      </w:r>
                    </w:p>
                    <w:p w14:paraId="635ADEE3" w14:textId="77777777" w:rsidR="0074658E" w:rsidRPr="00A91BB5" w:rsidRDefault="0074658E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instrText xml:space="preserve"> HYPERLINK "https://stat.gov.pl/metainformacje/slownik-pojec/pojecia-stosowane-w-statystyce-publicznej/1239,pojecie.html" </w:instrText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>Stopień wykorzystania miejsc noclegowych w turystycznych obiektach noclegowych</w:t>
                      </w:r>
                    </w:p>
                    <w:p w14:paraId="30259816" w14:textId="77777777" w:rsidR="00276E3F" w:rsidRPr="00A91BB5" w:rsidRDefault="0074658E" w:rsidP="0074658E">
                      <w:pPr>
                        <w:rPr>
                          <w:rFonts w:eastAsia="Times New Roman" w:cs="Times New Roman"/>
                          <w:bCs/>
                          <w:color w:val="001D77"/>
                          <w:szCs w:val="18"/>
                          <w:u w:val="single"/>
                          <w:lang w:eastAsia="pl-PL"/>
                        </w:rPr>
                      </w:pP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  <w:r w:rsidR="00EC4240" w:rsidRPr="00A91BB5">
                        <w:rPr>
                          <w:rFonts w:eastAsia="Times New Roman" w:cs="Times New Roman"/>
                          <w:bCs/>
                          <w:color w:val="001D77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="00EC4240" w:rsidRPr="00A91BB5">
                        <w:rPr>
                          <w:rFonts w:eastAsia="Times New Roman" w:cs="Times New Roman"/>
                          <w:bCs/>
                          <w:color w:val="001D77"/>
                          <w:szCs w:val="18"/>
                          <w:u w:val="single"/>
                          <w:lang w:eastAsia="pl-PL"/>
                        </w:rPr>
                        <w:instrText xml:space="preserve"> HYPERLINK "https://stat.gov.pl/metainformacje/slownik-pojec/pojecia-stosowane-w-statystyce-publicznej/3487,pojecie.html" </w:instrText>
                      </w:r>
                      <w:r w:rsidR="00EC4240" w:rsidRPr="00A91BB5">
                        <w:rPr>
                          <w:rFonts w:eastAsia="Times New Roman" w:cs="Times New Roman"/>
                          <w:bCs/>
                          <w:color w:val="001D77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="00276E3F" w:rsidRPr="00A91BB5">
                        <w:rPr>
                          <w:rFonts w:eastAsia="Times New Roman" w:cs="Times New Roman"/>
                          <w:bCs/>
                          <w:color w:val="001D77"/>
                          <w:szCs w:val="18"/>
                          <w:u w:val="single"/>
                          <w:lang w:eastAsia="pl-PL"/>
                        </w:rPr>
                        <w:t>Długość pobytu</w:t>
                      </w:r>
                    </w:p>
                    <w:p w14:paraId="2D4853DE" w14:textId="77777777" w:rsidR="00D33B81" w:rsidRPr="00A91BB5" w:rsidRDefault="00EC4240" w:rsidP="00276E3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</w:pP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begin"/>
                      </w:r>
                      <w:r w:rsidR="0074658E"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instrText>HYPERLINK "https://stat.gov.pl/metainformacje/slownik-pojec/pojecia-stosowane-w-statystyce-publicznej/1239,pojecie.html"</w:instrText>
                      </w: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separate"/>
                      </w:r>
                      <w:r w:rsidR="00D33B81"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t>Stopień wykorzystania miejsc noclegowych w turystycznych obiektach noclegowych</w:t>
                      </w:r>
                    </w:p>
                    <w:p w14:paraId="4AC63740" w14:textId="77777777" w:rsidR="00276E3F" w:rsidRPr="008D0725" w:rsidRDefault="00EC4240" w:rsidP="00276E3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91B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u w:val="single"/>
                          <w:lang w:eastAsia="pl-PL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4"/>
      <w:footerReference w:type="default" r:id="rId3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BFDE" w14:textId="77777777" w:rsidR="00F307E4" w:rsidRDefault="00F307E4" w:rsidP="000662E2">
      <w:pPr>
        <w:spacing w:after="0" w:line="240" w:lineRule="auto"/>
      </w:pPr>
      <w:r>
        <w:separator/>
      </w:r>
    </w:p>
  </w:endnote>
  <w:endnote w:type="continuationSeparator" w:id="0">
    <w:p w14:paraId="4189B9CE" w14:textId="77777777" w:rsidR="00F307E4" w:rsidRDefault="00F307E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885364"/>
      <w:docPartObj>
        <w:docPartGallery w:val="Page Numbers (Bottom of Page)"/>
        <w:docPartUnique/>
      </w:docPartObj>
    </w:sdtPr>
    <w:sdtEndPr/>
    <w:sdtContent>
      <w:p w14:paraId="390AA367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0E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147565"/>
      <w:docPartObj>
        <w:docPartGallery w:val="Page Numbers (Bottom of Page)"/>
        <w:docPartUnique/>
      </w:docPartObj>
    </w:sdtPr>
    <w:sdtEndPr/>
    <w:sdtContent>
      <w:p w14:paraId="26D6C76D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0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EndPr/>
    <w:sdtContent>
      <w:p w14:paraId="79242347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0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130D" w14:textId="77777777" w:rsidR="00F307E4" w:rsidRDefault="00F307E4" w:rsidP="000662E2">
      <w:pPr>
        <w:spacing w:after="0" w:line="240" w:lineRule="auto"/>
      </w:pPr>
      <w:r>
        <w:separator/>
      </w:r>
    </w:p>
  </w:footnote>
  <w:footnote w:type="continuationSeparator" w:id="0">
    <w:p w14:paraId="136B0138" w14:textId="77777777" w:rsidR="00F307E4" w:rsidRDefault="00F307E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D3F7" w14:textId="77777777" w:rsidR="00EE2D09" w:rsidRDefault="00EE2D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7815242" wp14:editId="073D6D5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4CCCC" id="Prostokąt 6" o:spid="_x0000_s1026" style="position:absolute;margin-left:410.6pt;margin-top:-14.05pt;width:147.6pt;height:1785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fXiQIAAPwEAAAOAAAAZHJzL2Uyb0RvYy54bWysVMFu2zAMvQ/YPwi6r3aMJE2NOEWQIsOA&#10;rg3QDj2rshwLk0RNUuJk9/3ZPmyU7KRdt9OwHBRSpMhH8tHz64NWZC+cl2AqOrrIKRGGQy3NtqJf&#10;HtcfZpT4wEzNFBhR0aPw9Hrx/t28s6UooAVVC0cwiPFlZyvahmDLLPO8FZr5C7DCoLEBp1lA1W2z&#10;2rEOo2uVFXk+zTpwtXXAhfd4e9Mb6SLFbxrBw33TeBGIqihiC+l06XyOZ7aYs3LrmG0lH2Cwf0Ch&#10;mTSY9BzqhgVGdk7+EUpL7sBDEy446AyaRnKRasBqRvmbah5aZkWqBZvj7blN/v+F5Xf7jSOyruiU&#10;EsM0jmiDAAN8/fkjkGnsT2d9iW4PduMGzaMYiz00Tsd/LIMcUk+P556KQyAcL0ezy/GkwNZztBXF&#10;dJYXV5MYNnt5b50PHwVoEoWKOpxaaibb3/rQu55cYjoPStZrqVRSjn6lHNkzHDDyooaOEsV8wMuK&#10;rtMvxVI7/Rnq3u9qkudp9IjBp/cJzm9xlSEdoi8u0ZNwhtRsFAsoaovN8mZLCVNb5DwPLiUwECEh&#10;WlZGsDfMt322FLYnmpYB2a6krugMIZxBKBOficTXoeTY9b7PUXqG+ohzctAT2Fu+lpjkFgvdMIeM&#10;RZC4heEej0YBIodBoqQF9/1v99EfiYRWSjrcAKzq2445gf37ZJBiV6PxOK5MUsaTyzhE99ry/Npi&#10;dnoFOIMR7rvlSYz+QZ3ExoF+wmVdxqxoYoZj7r5/g7IK/WbiunOxXCY3XBPLwq15sDwGP7X38fDE&#10;nB0IE5Bsd3DaFla+4U3vG18aWO4CNDKR6qWvOP2o4IolHgyfg7jDr/Xk9fLRWvwCAAD//wMAUEsD&#10;BBQABgAIAAAAIQATDHMr5QAAAA0BAAAPAAAAZHJzL2Rvd25yZXYueG1sTI9BT4NAEIXvJv6HzZh4&#10;axdoJQRZGqOSmHjRtqT2tmVHIGVnkd1S9Ne7Pelx8r689022mnTHRhxsa0hAOA+AIVVGtVQL2G6K&#10;WQLMOklKdoZQwDdaWOXXV5lMlTnTO45rVzNfQjaVAhrn+pRzWzWopZ2bHslnn2bQ0vlzqLka5NmX&#10;645HQRBzLVvyC43s8bHB6rg+aQFmP25eVVEcy/LnafeWPH+UX/sXIW5vpod7YA4n9wfDRd+rQ+6d&#10;DuZEyrJOQBKFkUcFzKIkBHYhwjBeAjsIWNwtFzHwPOP/v8h/AQAA//8DAFBLAQItABQABgAIAAAA&#10;IQC2gziS/gAAAOEBAAATAAAAAAAAAAAAAAAAAAAAAABbQ29udGVudF9UeXBlc10ueG1sUEsBAi0A&#10;FAAGAAgAAAAhADj9If/WAAAAlAEAAAsAAAAAAAAAAAAAAAAALwEAAF9yZWxzLy5yZWxzUEsBAi0A&#10;FAAGAAgAAAAhAJhNJ9eJAgAA/AQAAA4AAAAAAAAAAAAAAAAALgIAAGRycy9lMm9Eb2MueG1sUEsB&#10;Ai0AFAAGAAgAAAAhABMMcyvlAAAADQEAAA8AAAAAAAAAAAAAAAAA4wQAAGRycy9kb3ducmV2Lnht&#10;bFBLBQYAAAAABAAEAPMAAAD1BQAAAAA=&#10;" fillcolor="#f2f2f2" stroked="f" strokeweight="1pt"/>
          </w:pict>
        </mc:Fallback>
      </mc:AlternateContent>
    </w:r>
  </w:p>
  <w:p w14:paraId="3A4383B5" w14:textId="77777777" w:rsidR="00EE2D09" w:rsidRDefault="00EE2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9500" w14:textId="77777777" w:rsidR="00EE2D09" w:rsidRDefault="0094067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A997C40" wp14:editId="4D407991">
              <wp:simplePos x="0" y="0"/>
              <wp:positionH relativeFrom="column">
                <wp:posOffset>5224780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97057" id="Prostokąt 15" o:spid="_x0000_s1026" style="position:absolute;margin-left:411.4pt;margin-top:40.3pt;width:147.4pt;height:180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nbwIAAM0EAAAOAAAAZHJzL2Uyb0RvYy54bWysVNtqGzEQfS/0H4Tem10vSeOYrINJcCmE&#10;xOCUPMtarVdUt0qy1+l7/6wf1iPtOknTPpXaIM9oRnM5c8aXVwetyF74IK2p6eSkpEQYbhtptjX9&#10;8rD8MKUkRGYapqwRNX0SgV7N37+77N1MVLazqhGeIIgJs97VtIvRzYoi8E5oFk6sEwbG1nrNIlS/&#10;LRrPekTXqqjK8mPRW984b7kIAbc3g5HOc/y2FTzet20QkaiaoraYT5/PTTqL+SWbbT1zneRjGewf&#10;qtBMGiR9DnXDIiM7L/8IpSX3Ntg2nnCrC9u2kovcA7qZlG+6WXfMidwLwAnuGabw/8Lyu/3KE9lg&#10;dmeUGKYxoxUqjPbrzx+R4BII9S7M4Lh2Kz9qAWJq99B6nX7RCDlkVJ+eURWHSDguJ9PzycUU4HPY&#10;quqiPCunOWzx8t75ED8Jq0kSauoxtwwn29+GiJxwPbqkdMEq2SylUlnx28218mTPMONllb6paDz5&#10;zU0Z0qOY6rxMpTBwrVUsQtQO3QezpYSpLUjMo8+5jU0ZEGnIfcNCN+TIYQfmaBlBXyV1Tadl+oyZ&#10;lUnPRCbg2EECcYAtSRvbPAF4bwdGBseXEq3fshBXzIOCKBJrFe9xtMqicjtKlHTWf//bffIHM2Cl&#10;pAel0dW3HfOCEvXZgDMXk9PTtANZOT07r6D415bNa4vZ6WsLRCdYYMezmPyjOoqtt/oR27dIWWFi&#10;hiP3gN+oXMdh1bC/XCwW2Q28dyzemrXjKfgR3ofDI/NunH8Ed+7skf5s9oYGg296aexiF20rM0de&#10;cMX0k4KdyTwY9zst5Ws9e738C81/AQAA//8DAFBLAwQUAAYACAAAACEAi7bqvuMAAAAMAQAADwAA&#10;AGRycy9kb3ducmV2LnhtbEyPQU+DQBCF7yb+h82YeLMLmAChLI1RSUy8aCuxvW3ZEUjZXWS3FP31&#10;nZ709ibv5b1v8tWsezbh6DprBISLABia2qrONAI+NuVdCsx5aZTsrUEBP+hgVVxf5TJT9mTecVr7&#10;hlGJcZkU0Ho/ZJy7ukUt3cIOaMj7sqOWns6x4WqUJyrXPY+CIOZadoYWWjngY4v1YX3UAuxu2ryq&#10;sjxU1e/T51v6vK2+dy9C3N7MD0tgHmf/F4YLPqFDQUx7ezTKsV5AGkWE7kkEMbBLIAwTUnsB93Ga&#10;JMCLnP9/ojgDAAD//wMAUEsBAi0AFAAGAAgAAAAhALaDOJL+AAAA4QEAABMAAAAAAAAAAAAAAAAA&#10;AAAAAFtDb250ZW50X1R5cGVzXS54bWxQSwECLQAUAAYACAAAACEAOP0h/9YAAACUAQAACwAAAAAA&#10;AAAAAAAAAAAvAQAAX3JlbHMvLnJlbHNQSwECLQAUAAYACAAAACEAkqskJ28CAADNBAAADgAAAAAA&#10;AAAAAAAAAAAuAgAAZHJzL2Uyb0RvYy54bWxQSwECLQAUAAYACAAAACEAi7bqvuMAAAAMAQAADwAA&#10;AAAAAAAAAAAAAADJBAAAZHJzL2Rvd25yZXYueG1sUEsFBgAAAAAEAAQA8wAAANkFAAAAAA==&#10;" fillcolor="#f2f2f2" stroked="f" strokeweight="1pt">
              <w10:wrap type="tight"/>
            </v:rect>
          </w:pict>
        </mc:Fallback>
      </mc:AlternateContent>
    </w:r>
    <w:r w:rsidR="00EE2D09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84931B" wp14:editId="220C4E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E026D80" w14:textId="77777777" w:rsidR="00EE2D09" w:rsidRPr="003C6C8D" w:rsidRDefault="00EE2D09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4931B" id="Schemat blokowy: opóźnienie 6" o:spid="_x0000_s1032" style="position:absolute;margin-left:396.6pt;margin-top:15.65pt;width:162.25pt;height:28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ykCwYAAE0rAAAOAAAAZHJzL2Uyb0RvYy54bWzsWl1v2zYUfR+w/0DoccBqUbIsy6hTZA26&#10;DSjaAunQ7pGWJVuYJGokEzv9W33b67D/tUtSiqm0EOkoGVLMQeFSJnnP/Ti6FOTz/MW+KtF1xnhB&#10;66WHn/keyuqUrot6s/R+e//qx7mHuCD1mpS0zpbeTca9F2fff/d81yyygG5puc4YAiM1X+yapbcV&#10;ollMJjzdZhXhz2iT1TCZU1YRAZdsM1kzsgPrVTkJfH822VG2bhhNM87h2ws96Z0p+3mepeJtnvNM&#10;oHLpgW9CfTL1uZKfk7PnZLFhpNkWaesGuYcXFSlqAL01dUEEQVes+MJUVaSMcpqLZymtJjTPizRT&#10;MUA02L8TzeWWNJmKBZLDm9s08Yczm765fsdQsV56sYdqUkGJLlXuBVqV9A+6u1kg2vz9+Z+/6iKD&#10;f2gmU7Zr+AJ2XjbvWHvFYSjj3+esQnlZNL8AG1RGIEa0Vwm/uU14thcohS8Df+ZHceShFOZCGPmR&#10;ND/RdqS99IqLnzNayTG5fs2FLtgaRird69bplNY1L0T2EYqcVyXU8IcJ8tEOzXCAp12d767+vb96&#10;O7z6IzZsh+B6bAcwt/jIBhAYANpxawTmltYnG0pooDiGYW5pHbOhTA0Ue57M1Y4AQJsjKt1fbXO+&#10;z4sdwkmYBP68bRcPSCM8C0MczqHMFoj7E6k1bIcYSSXnUEaSCYdB7M8cUvYAnLIU5UQqK2+/EVLJ&#10;DmUp9lOmEwb3Q4zD2TR06VHYxyG2nkZmywnmfhzFoR3G3HTcgdf6b4cYSSnnUMb2KRxPp2Fkj2ck&#10;sRxqb/Ypt9rfPQCPIJe96iZHnKthbrJD9Diibwx7IXqb9POd7UHB5IhzKOYmx4cdkyP4PyKW7ImW&#10;upvEshflRKqnSyqHYpscdKRtnx+PTafED6IgcTkA7Vw1200YJbNplMjbYRjC3GSH6LUbbdgO0dt0&#10;PJ2cQxnZo+I5/M3s4TwEp4Zr0qegrZ9/0aKGjfeX24yb9HAuhLnp/80p1aKG6/GU6RRNZwlWD2vD&#10;MZw4Ba/unG+PkX3q8TnlWvb796kAXogEstWG0HWTR3nXGQfzQKVqGGJEr9KG7VGMPf98x1AeglfD&#10;yRrZqxyrfn9a6XpH0Qw/wnvP0J8m0VS+xAvDQYgxlFKG7RCjKeUYykhK4SSK1fExnLCRtHKo+olS&#10;VtZ+I5RyKPaTp1MEvwY8SocKAj/RHWoYYkSH0oZlhxqGGEsn11DGdqgYfmpVnBoO5yE4NYwwskUN&#10;Gx/xgO5aiBOnut/wAzzX79CHa3KilK2HnCjVUeqJdyhQv2w6fQvZdpKXdF+3mhcYISLlVb7S1zSU&#10;S32NKYABMU13CQoXLaiBXUpPM7wZSGJuxkdthlPK3BwctRmOHnOz+hkTMuHmNtz95ubpUchwVpib&#10;OwWSQtYetIlnoCaTOrJS6ciEh0BHxjwEOrKVBCSLhghZr26IdlLUpB9P0Hbp6XfmqmgVvc7eU7VQ&#10;3FFHAeRhtqzNVaE+PpS/XV27FenVqkh/yj711ofzJJnPDuvBRQV36xUEjsPYD1Wtvjar9UFdPnsY&#10;X0XswgXD0zjCnWSmhTX8aZOh86adMqI7zMoK9GC7gLVJOIsBqre8W9D9by78Imsl5Zm+QWTxlPTs&#10;tooK+iA/47Qs1q+KspRl42yzelkydE2ksNDHF3HcJqm3rKwlCTBwABxNCQgc85IAc9KqAckdrzce&#10;IuUGlJOpYIoYNZUIOiuMiwvCtxpDmdU0q0DnxlBZVEtv7su/FrlUd3imVI+6bUykUE9L8+RI7Fd7&#10;MC2HK7q+AeEfo1oRyZv0VQF4rwkX7wgD+Rz4C7JO8RY+8pJCEMBYNfLQlrJPX/tergdlIsx6aAeS&#10;SgjwzyvCMg+Vv9agWUzwFJR4SKiLaRQHcMHMmZU5U19VLykkF1oSeKeGcr0ou2HOaPUB1J/nEhWm&#10;SJ0Ctk5le/FSwDVMgX40zc7P1Rh0l1Dh1/Vlk3YSxQYif7//QFiD5HDpCRAovqGd/PKgPARGHNZK&#10;GtT0/ErQvJCyRJVsndf2AjSbilGtvlSKQs1rteqggj37FwAA//8DAFBLAwQUAAYACAAAACEAME8M&#10;9d4AAAAKAQAADwAAAGRycy9kb3ducmV2LnhtbEyPwW7CMBBE75X6D9ZW6q04IRKhaTYIIbUnVKmE&#10;3k28TQL2OooNhL+vObXH1TzNvC1XkzXiQqPvHSOkswQEceN0zy3Cvn5/WYLwQbFWxjEh3MjDqnp8&#10;KFWh3ZW/6LILrYgl7AuF0IUwFFL6piOr/MwNxDH7caNVIZ5jK/WorrHcGjlPkoW0que40KmBNh01&#10;p93ZIhizGcY6fNw+62a93Sf1NnwfPeLz07R+AxFoCn8w3PWjOlTR6eDOrL0wCPlrNo8oQpZmIO5A&#10;muY5iAPCMl+ArEr5/4XqFwAA//8DAFBLAQItABQABgAIAAAAIQC2gziS/gAAAOEBAAATAAAAAAAA&#10;AAAAAAAAAAAAAABbQ29udGVudF9UeXBlc10ueG1sUEsBAi0AFAAGAAgAAAAhADj9If/WAAAAlAEA&#10;AAsAAAAAAAAAAAAAAAAALwEAAF9yZWxzLy5yZWxzUEsBAi0AFAAGAAgAAAAhAP0D7KQLBgAATSsA&#10;AA4AAAAAAAAAAAAAAAAALgIAAGRycy9lMm9Eb2MueG1sUEsBAi0AFAAGAAgAAAAhADBPDPXeAAAA&#10;CgEAAA8AAAAAAAAAAAAAAAAAZQgAAGRycy9kb3ducmV2LnhtbFBLBQYAAAAABAAEAPMAAABwCQAA&#10;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E026D80" w14:textId="77777777" w:rsidR="00EE2D09" w:rsidRPr="003C6C8D" w:rsidRDefault="00EE2D09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EE2D09" w:rsidRPr="00E4463A">
      <w:rPr>
        <w:noProof/>
        <w:lang w:eastAsia="pl-PL"/>
      </w:rPr>
      <w:drawing>
        <wp:inline distT="0" distB="0" distL="0" distR="0" wp14:anchorId="4D1BEB85" wp14:editId="43272522">
          <wp:extent cx="1247323" cy="540000"/>
          <wp:effectExtent l="0" t="0" r="0" b="0"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7"/>
                  <a:stretch/>
                </pic:blipFill>
                <pic:spPr>
                  <a:xfrm>
                    <a:off x="0" y="0"/>
                    <a:ext cx="12473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B0C25" w14:textId="77777777" w:rsidR="00EE2D09" w:rsidRDefault="00EE2D0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FC85EB2" wp14:editId="54E5A83B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31C59" w14:textId="5FFC07C5" w:rsidR="00EE2D09" w:rsidRPr="00C97596" w:rsidRDefault="000F030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27</w:t>
                          </w:r>
                          <w:r w:rsidR="00AB0B8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755B0C">
                            <w:rPr>
                              <w:rFonts w:ascii="Fira Sans SemiBold" w:hAnsi="Fira Sans SemiBold"/>
                              <w:color w:val="001D77"/>
                            </w:rPr>
                            <w:t>07</w:t>
                          </w:r>
                          <w:r w:rsidR="00EE2D09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6F0A9A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EE2D09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85EB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65EgIAAP8DAAAOAAAAZHJzL2Uyb0RvYy54bWysU9tu2zAMfR+wfxD0vthxLkuMOEXXrsOA&#10;bivQ7QNkWY6FSqImKbGzry8lJ1mwvQ3zgyCa5CHPIbW5GbQiB+G8BFPR6SSnRBgOjTS7iv74/vBu&#10;RYkPzDRMgREVPQpPb7Zv32x6W4oCOlCNcARBjC97W9EuBFtmmeed0MxPwAqDzhacZgFNt8sax3pE&#10;1yor8nyZ9eAa64AL7/Hv/eik24TftoKHb23rRSCqothbSKdLZx3PbLth5c4x20l+aoP9QxeaSYNF&#10;L1D3LDCyd/IvKC25Aw9tmHDQGbSt5CJxQDbT/A82zx2zInFBcby9yOT/Hyz/enhyRDY4uyUlhmmc&#10;0RMoQYJ48QF6QYqoUW99iaHPFoPD8AEGjE98vX0E/uKJgbuOmZ24dQ76TrAGe5zGzOwqdcTxEaTu&#10;v0CDtdg+QAIaWqejgCgJQXSc1fEyHzEEwmPJ+awo1jNKOPpms+VitU4lWHnOts6HTwI0iZeKOpx/&#10;QmeHRx9iN6w8h8RiBh6kUmkHlCF9RdeLYpESrjxaBlxRJXVFV3n8xqWJJD+aJiUHJtV4xwLKnFhH&#10;oiPlMNTDKPJZzBqaI8rgYNxIfEF46cD9oqTHbayo/7lnTlCiPhuUcj2dz+P6JmO+eF+g4a499bWH&#10;GY5QFQ2UjNe7kFZ+pHyLkrcyqRFnM3Zyahm3LIl0ehFxja/tFPX73W5f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PpG&#10;/rkSAgAA/wM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14:paraId="39831C59" w14:textId="5FFC07C5" w:rsidR="00EE2D09" w:rsidRPr="00C97596" w:rsidRDefault="000F030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27</w:t>
                    </w:r>
                    <w:r w:rsidR="00AB0B8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755B0C">
                      <w:rPr>
                        <w:rFonts w:ascii="Fira Sans SemiBold" w:hAnsi="Fira Sans SemiBold"/>
                        <w:color w:val="001D77"/>
                      </w:rPr>
                      <w:t>07</w:t>
                    </w:r>
                    <w:r w:rsidR="00EE2D09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6F0A9A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EE2D09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EF76" w14:textId="77777777" w:rsidR="00607CC5" w:rsidRDefault="00607CC5">
    <w:pPr>
      <w:pStyle w:val="Nagwek"/>
    </w:pPr>
  </w:p>
  <w:p w14:paraId="7C64716F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6pt;height:126pt;visibility:visible" o:bullet="t">
        <v:imagedata r:id="rId1" o:title=""/>
      </v:shape>
    </w:pict>
  </w:numPicBullet>
  <w:numPicBullet w:numPicBulletId="1">
    <w:pict>
      <v:shape id="_x0000_i1053" type="#_x0000_t75" style="width:126pt;height:12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8E6FA8"/>
    <w:multiLevelType w:val="hybridMultilevel"/>
    <w:tmpl w:val="ACF4ABBA"/>
    <w:lvl w:ilvl="0" w:tplc="9D903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2A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8F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6E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8F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2F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A6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A3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80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D962FD"/>
    <w:multiLevelType w:val="hybridMultilevel"/>
    <w:tmpl w:val="E6DE5490"/>
    <w:lvl w:ilvl="0" w:tplc="2056E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2AE4"/>
    <w:rsid w:val="00003437"/>
    <w:rsid w:val="00005F37"/>
    <w:rsid w:val="0000709F"/>
    <w:rsid w:val="000108B8"/>
    <w:rsid w:val="00010CC7"/>
    <w:rsid w:val="00014BFD"/>
    <w:rsid w:val="000152F5"/>
    <w:rsid w:val="0002119A"/>
    <w:rsid w:val="000222C4"/>
    <w:rsid w:val="00023726"/>
    <w:rsid w:val="00023DF1"/>
    <w:rsid w:val="00025206"/>
    <w:rsid w:val="0002598C"/>
    <w:rsid w:val="00025C6E"/>
    <w:rsid w:val="000262F8"/>
    <w:rsid w:val="000268C7"/>
    <w:rsid w:val="00037034"/>
    <w:rsid w:val="000403A7"/>
    <w:rsid w:val="00044465"/>
    <w:rsid w:val="0004514F"/>
    <w:rsid w:val="0004582E"/>
    <w:rsid w:val="00046262"/>
    <w:rsid w:val="000470AA"/>
    <w:rsid w:val="00050E27"/>
    <w:rsid w:val="000516D1"/>
    <w:rsid w:val="000573FB"/>
    <w:rsid w:val="00057CA1"/>
    <w:rsid w:val="00060B68"/>
    <w:rsid w:val="000662E2"/>
    <w:rsid w:val="00066440"/>
    <w:rsid w:val="00066883"/>
    <w:rsid w:val="00067A74"/>
    <w:rsid w:val="000744AA"/>
    <w:rsid w:val="00074765"/>
    <w:rsid w:val="00074DD8"/>
    <w:rsid w:val="000753AE"/>
    <w:rsid w:val="00075759"/>
    <w:rsid w:val="000768EB"/>
    <w:rsid w:val="00077815"/>
    <w:rsid w:val="000806F7"/>
    <w:rsid w:val="00083D0E"/>
    <w:rsid w:val="000911E5"/>
    <w:rsid w:val="000917F7"/>
    <w:rsid w:val="00097840"/>
    <w:rsid w:val="000A71DD"/>
    <w:rsid w:val="000A74A9"/>
    <w:rsid w:val="000B0727"/>
    <w:rsid w:val="000B11BF"/>
    <w:rsid w:val="000B223D"/>
    <w:rsid w:val="000B2BA5"/>
    <w:rsid w:val="000C135D"/>
    <w:rsid w:val="000C1B01"/>
    <w:rsid w:val="000C2FC2"/>
    <w:rsid w:val="000C386C"/>
    <w:rsid w:val="000C527D"/>
    <w:rsid w:val="000C54E1"/>
    <w:rsid w:val="000C592A"/>
    <w:rsid w:val="000C5D30"/>
    <w:rsid w:val="000D1D43"/>
    <w:rsid w:val="000D225C"/>
    <w:rsid w:val="000D2A5C"/>
    <w:rsid w:val="000D44F6"/>
    <w:rsid w:val="000D4917"/>
    <w:rsid w:val="000D5495"/>
    <w:rsid w:val="000D6260"/>
    <w:rsid w:val="000D62F9"/>
    <w:rsid w:val="000E0918"/>
    <w:rsid w:val="000E6379"/>
    <w:rsid w:val="000E79A9"/>
    <w:rsid w:val="000F030E"/>
    <w:rsid w:val="000F08D6"/>
    <w:rsid w:val="000F1FA1"/>
    <w:rsid w:val="000F2169"/>
    <w:rsid w:val="001011C3"/>
    <w:rsid w:val="00102AD9"/>
    <w:rsid w:val="00103A06"/>
    <w:rsid w:val="00105036"/>
    <w:rsid w:val="001064B5"/>
    <w:rsid w:val="001068F0"/>
    <w:rsid w:val="00110255"/>
    <w:rsid w:val="00110D87"/>
    <w:rsid w:val="00114DB9"/>
    <w:rsid w:val="00115C0A"/>
    <w:rsid w:val="00116087"/>
    <w:rsid w:val="00130296"/>
    <w:rsid w:val="00130A79"/>
    <w:rsid w:val="00130E2E"/>
    <w:rsid w:val="00131BCF"/>
    <w:rsid w:val="001329A2"/>
    <w:rsid w:val="00132C3E"/>
    <w:rsid w:val="00134769"/>
    <w:rsid w:val="00136736"/>
    <w:rsid w:val="00141F52"/>
    <w:rsid w:val="00141FF8"/>
    <w:rsid w:val="001423B6"/>
    <w:rsid w:val="001448A7"/>
    <w:rsid w:val="00145361"/>
    <w:rsid w:val="00146621"/>
    <w:rsid w:val="00150A48"/>
    <w:rsid w:val="00156440"/>
    <w:rsid w:val="00160140"/>
    <w:rsid w:val="00160CD5"/>
    <w:rsid w:val="001617E3"/>
    <w:rsid w:val="00162325"/>
    <w:rsid w:val="00164B5D"/>
    <w:rsid w:val="001737FF"/>
    <w:rsid w:val="00175170"/>
    <w:rsid w:val="00175A9B"/>
    <w:rsid w:val="001800AA"/>
    <w:rsid w:val="0018450C"/>
    <w:rsid w:val="00185914"/>
    <w:rsid w:val="00185924"/>
    <w:rsid w:val="0018714C"/>
    <w:rsid w:val="001914AC"/>
    <w:rsid w:val="00192776"/>
    <w:rsid w:val="001951DA"/>
    <w:rsid w:val="001966D3"/>
    <w:rsid w:val="00197F58"/>
    <w:rsid w:val="001A1450"/>
    <w:rsid w:val="001A26C2"/>
    <w:rsid w:val="001A348B"/>
    <w:rsid w:val="001A4703"/>
    <w:rsid w:val="001A62BC"/>
    <w:rsid w:val="001B04FE"/>
    <w:rsid w:val="001B277D"/>
    <w:rsid w:val="001B5259"/>
    <w:rsid w:val="001B7F87"/>
    <w:rsid w:val="001C3269"/>
    <w:rsid w:val="001C4855"/>
    <w:rsid w:val="001C72C9"/>
    <w:rsid w:val="001C77B2"/>
    <w:rsid w:val="001D18EA"/>
    <w:rsid w:val="001D1DB4"/>
    <w:rsid w:val="001D25E2"/>
    <w:rsid w:val="001D61ED"/>
    <w:rsid w:val="001E1C29"/>
    <w:rsid w:val="001E70B6"/>
    <w:rsid w:val="001F073A"/>
    <w:rsid w:val="001F1520"/>
    <w:rsid w:val="00200AFC"/>
    <w:rsid w:val="00201B29"/>
    <w:rsid w:val="00204FAF"/>
    <w:rsid w:val="00205EE2"/>
    <w:rsid w:val="002064CA"/>
    <w:rsid w:val="0020702C"/>
    <w:rsid w:val="00212517"/>
    <w:rsid w:val="00222B3F"/>
    <w:rsid w:val="00225851"/>
    <w:rsid w:val="0023031E"/>
    <w:rsid w:val="0023356C"/>
    <w:rsid w:val="0023541C"/>
    <w:rsid w:val="00242553"/>
    <w:rsid w:val="00245283"/>
    <w:rsid w:val="00250774"/>
    <w:rsid w:val="002508AC"/>
    <w:rsid w:val="002566F7"/>
    <w:rsid w:val="00256DEA"/>
    <w:rsid w:val="002574F9"/>
    <w:rsid w:val="00261181"/>
    <w:rsid w:val="00262B61"/>
    <w:rsid w:val="00263E08"/>
    <w:rsid w:val="00264DC2"/>
    <w:rsid w:val="00265A43"/>
    <w:rsid w:val="00266499"/>
    <w:rsid w:val="002673E8"/>
    <w:rsid w:val="00274861"/>
    <w:rsid w:val="00274C58"/>
    <w:rsid w:val="00275D16"/>
    <w:rsid w:val="00276811"/>
    <w:rsid w:val="00276E3F"/>
    <w:rsid w:val="00277084"/>
    <w:rsid w:val="00282699"/>
    <w:rsid w:val="0028581D"/>
    <w:rsid w:val="0029266B"/>
    <w:rsid w:val="002926DF"/>
    <w:rsid w:val="00293AF3"/>
    <w:rsid w:val="00296697"/>
    <w:rsid w:val="00297948"/>
    <w:rsid w:val="002A6133"/>
    <w:rsid w:val="002B0472"/>
    <w:rsid w:val="002B0605"/>
    <w:rsid w:val="002B6B12"/>
    <w:rsid w:val="002C1672"/>
    <w:rsid w:val="002C1AED"/>
    <w:rsid w:val="002C1C9E"/>
    <w:rsid w:val="002C2125"/>
    <w:rsid w:val="002C32DA"/>
    <w:rsid w:val="002C5854"/>
    <w:rsid w:val="002C6232"/>
    <w:rsid w:val="002C654F"/>
    <w:rsid w:val="002C7094"/>
    <w:rsid w:val="002D398A"/>
    <w:rsid w:val="002E317F"/>
    <w:rsid w:val="002E3EDE"/>
    <w:rsid w:val="002E572C"/>
    <w:rsid w:val="002E6140"/>
    <w:rsid w:val="002E6985"/>
    <w:rsid w:val="002E71B6"/>
    <w:rsid w:val="002F6052"/>
    <w:rsid w:val="002F6BBC"/>
    <w:rsid w:val="002F77C8"/>
    <w:rsid w:val="00304F22"/>
    <w:rsid w:val="00306C7C"/>
    <w:rsid w:val="003077A2"/>
    <w:rsid w:val="00307F0F"/>
    <w:rsid w:val="00310727"/>
    <w:rsid w:val="00311976"/>
    <w:rsid w:val="00317F4D"/>
    <w:rsid w:val="003204C0"/>
    <w:rsid w:val="00322EDD"/>
    <w:rsid w:val="00323461"/>
    <w:rsid w:val="00325BFE"/>
    <w:rsid w:val="0032613B"/>
    <w:rsid w:val="00330032"/>
    <w:rsid w:val="0033093F"/>
    <w:rsid w:val="003309FA"/>
    <w:rsid w:val="00332320"/>
    <w:rsid w:val="00334259"/>
    <w:rsid w:val="0033481F"/>
    <w:rsid w:val="00340891"/>
    <w:rsid w:val="00342AEA"/>
    <w:rsid w:val="0034349F"/>
    <w:rsid w:val="003446F9"/>
    <w:rsid w:val="00347104"/>
    <w:rsid w:val="0034794D"/>
    <w:rsid w:val="00347D72"/>
    <w:rsid w:val="00350DB3"/>
    <w:rsid w:val="00353F45"/>
    <w:rsid w:val="003548F6"/>
    <w:rsid w:val="00357611"/>
    <w:rsid w:val="00360CC7"/>
    <w:rsid w:val="0036328E"/>
    <w:rsid w:val="00363B72"/>
    <w:rsid w:val="00364684"/>
    <w:rsid w:val="003652A5"/>
    <w:rsid w:val="00367237"/>
    <w:rsid w:val="00367B05"/>
    <w:rsid w:val="0037077F"/>
    <w:rsid w:val="00372411"/>
    <w:rsid w:val="00373882"/>
    <w:rsid w:val="0037491A"/>
    <w:rsid w:val="0037639F"/>
    <w:rsid w:val="00376CB1"/>
    <w:rsid w:val="00380FB1"/>
    <w:rsid w:val="00382B72"/>
    <w:rsid w:val="00383BE6"/>
    <w:rsid w:val="003843DB"/>
    <w:rsid w:val="00393761"/>
    <w:rsid w:val="00394E26"/>
    <w:rsid w:val="00396691"/>
    <w:rsid w:val="00397D18"/>
    <w:rsid w:val="003A1B36"/>
    <w:rsid w:val="003A4D3B"/>
    <w:rsid w:val="003A5175"/>
    <w:rsid w:val="003B024D"/>
    <w:rsid w:val="003B1454"/>
    <w:rsid w:val="003B18B6"/>
    <w:rsid w:val="003B2F10"/>
    <w:rsid w:val="003C0668"/>
    <w:rsid w:val="003C13C7"/>
    <w:rsid w:val="003C161B"/>
    <w:rsid w:val="003C1D47"/>
    <w:rsid w:val="003C344A"/>
    <w:rsid w:val="003C59E0"/>
    <w:rsid w:val="003C6C8D"/>
    <w:rsid w:val="003D2656"/>
    <w:rsid w:val="003D468B"/>
    <w:rsid w:val="003D4F95"/>
    <w:rsid w:val="003D5F42"/>
    <w:rsid w:val="003D60A9"/>
    <w:rsid w:val="003D7F62"/>
    <w:rsid w:val="003E752E"/>
    <w:rsid w:val="003F04B8"/>
    <w:rsid w:val="003F1886"/>
    <w:rsid w:val="003F3D8A"/>
    <w:rsid w:val="003F46A2"/>
    <w:rsid w:val="003F4C97"/>
    <w:rsid w:val="003F5C4F"/>
    <w:rsid w:val="003F666D"/>
    <w:rsid w:val="003F693E"/>
    <w:rsid w:val="003F7FE6"/>
    <w:rsid w:val="00400193"/>
    <w:rsid w:val="00403D66"/>
    <w:rsid w:val="0040770E"/>
    <w:rsid w:val="004147FD"/>
    <w:rsid w:val="004166A5"/>
    <w:rsid w:val="00420397"/>
    <w:rsid w:val="004212E7"/>
    <w:rsid w:val="00422BF6"/>
    <w:rsid w:val="00423C88"/>
    <w:rsid w:val="0042446D"/>
    <w:rsid w:val="004249EB"/>
    <w:rsid w:val="0042766E"/>
    <w:rsid w:val="00427BF8"/>
    <w:rsid w:val="00427C4E"/>
    <w:rsid w:val="00431C02"/>
    <w:rsid w:val="004322E7"/>
    <w:rsid w:val="00432EF1"/>
    <w:rsid w:val="00433989"/>
    <w:rsid w:val="004352D0"/>
    <w:rsid w:val="00437395"/>
    <w:rsid w:val="00437831"/>
    <w:rsid w:val="0044013E"/>
    <w:rsid w:val="00445047"/>
    <w:rsid w:val="004514C0"/>
    <w:rsid w:val="004527C7"/>
    <w:rsid w:val="004529FB"/>
    <w:rsid w:val="00460A46"/>
    <w:rsid w:val="0046372C"/>
    <w:rsid w:val="004637B1"/>
    <w:rsid w:val="00463E39"/>
    <w:rsid w:val="004657FC"/>
    <w:rsid w:val="00470101"/>
    <w:rsid w:val="00472C9B"/>
    <w:rsid w:val="004733F6"/>
    <w:rsid w:val="00474E69"/>
    <w:rsid w:val="00475A2E"/>
    <w:rsid w:val="00475DE9"/>
    <w:rsid w:val="00481565"/>
    <w:rsid w:val="004817B2"/>
    <w:rsid w:val="004826C3"/>
    <w:rsid w:val="00482DED"/>
    <w:rsid w:val="004920C8"/>
    <w:rsid w:val="004930F6"/>
    <w:rsid w:val="0049621B"/>
    <w:rsid w:val="004A09F7"/>
    <w:rsid w:val="004A3204"/>
    <w:rsid w:val="004A74A5"/>
    <w:rsid w:val="004B3AB8"/>
    <w:rsid w:val="004B612D"/>
    <w:rsid w:val="004B696C"/>
    <w:rsid w:val="004C0EEE"/>
    <w:rsid w:val="004C0F96"/>
    <w:rsid w:val="004C1895"/>
    <w:rsid w:val="004C235F"/>
    <w:rsid w:val="004C36D6"/>
    <w:rsid w:val="004C3B4D"/>
    <w:rsid w:val="004C49F5"/>
    <w:rsid w:val="004C656E"/>
    <w:rsid w:val="004C65C2"/>
    <w:rsid w:val="004C6D2C"/>
    <w:rsid w:val="004C6D40"/>
    <w:rsid w:val="004D08E9"/>
    <w:rsid w:val="004D121A"/>
    <w:rsid w:val="004D123C"/>
    <w:rsid w:val="004D2A9F"/>
    <w:rsid w:val="004D2C7E"/>
    <w:rsid w:val="004D3E75"/>
    <w:rsid w:val="004D67AA"/>
    <w:rsid w:val="004E1899"/>
    <w:rsid w:val="004E1F7A"/>
    <w:rsid w:val="004E32DB"/>
    <w:rsid w:val="004E4A6B"/>
    <w:rsid w:val="004E6000"/>
    <w:rsid w:val="004E63B9"/>
    <w:rsid w:val="004E68F7"/>
    <w:rsid w:val="004E6AA8"/>
    <w:rsid w:val="004E6F12"/>
    <w:rsid w:val="004F09AE"/>
    <w:rsid w:val="004F0C3C"/>
    <w:rsid w:val="004F32CC"/>
    <w:rsid w:val="004F63FC"/>
    <w:rsid w:val="004F643C"/>
    <w:rsid w:val="005003CE"/>
    <w:rsid w:val="00501A2C"/>
    <w:rsid w:val="005044E1"/>
    <w:rsid w:val="00505A92"/>
    <w:rsid w:val="005065CF"/>
    <w:rsid w:val="00506FD5"/>
    <w:rsid w:val="005102F2"/>
    <w:rsid w:val="00510DD9"/>
    <w:rsid w:val="00513B93"/>
    <w:rsid w:val="00516937"/>
    <w:rsid w:val="00516F41"/>
    <w:rsid w:val="00517D36"/>
    <w:rsid w:val="005203F1"/>
    <w:rsid w:val="00520B7F"/>
    <w:rsid w:val="005213B1"/>
    <w:rsid w:val="00521BC3"/>
    <w:rsid w:val="00522B02"/>
    <w:rsid w:val="00522C99"/>
    <w:rsid w:val="00524F46"/>
    <w:rsid w:val="0053002E"/>
    <w:rsid w:val="00532B1E"/>
    <w:rsid w:val="00533632"/>
    <w:rsid w:val="00534FF8"/>
    <w:rsid w:val="00536FB3"/>
    <w:rsid w:val="0054033F"/>
    <w:rsid w:val="00540C5C"/>
    <w:rsid w:val="00541E6E"/>
    <w:rsid w:val="0054251F"/>
    <w:rsid w:val="00542FE1"/>
    <w:rsid w:val="00550952"/>
    <w:rsid w:val="00550C5E"/>
    <w:rsid w:val="005520D8"/>
    <w:rsid w:val="00554862"/>
    <w:rsid w:val="00556CF1"/>
    <w:rsid w:val="00557F58"/>
    <w:rsid w:val="00563533"/>
    <w:rsid w:val="00570D43"/>
    <w:rsid w:val="00573F67"/>
    <w:rsid w:val="005746C6"/>
    <w:rsid w:val="0057545A"/>
    <w:rsid w:val="005762A7"/>
    <w:rsid w:val="00584D56"/>
    <w:rsid w:val="00585D7C"/>
    <w:rsid w:val="00586009"/>
    <w:rsid w:val="00586046"/>
    <w:rsid w:val="005905BC"/>
    <w:rsid w:val="005916D7"/>
    <w:rsid w:val="0059427F"/>
    <w:rsid w:val="00594B2E"/>
    <w:rsid w:val="0059523C"/>
    <w:rsid w:val="005A05C6"/>
    <w:rsid w:val="005A20A2"/>
    <w:rsid w:val="005A698C"/>
    <w:rsid w:val="005B3588"/>
    <w:rsid w:val="005C042C"/>
    <w:rsid w:val="005C5F8F"/>
    <w:rsid w:val="005C678E"/>
    <w:rsid w:val="005D1C11"/>
    <w:rsid w:val="005D3F47"/>
    <w:rsid w:val="005D7341"/>
    <w:rsid w:val="005E0799"/>
    <w:rsid w:val="005E0EC1"/>
    <w:rsid w:val="005E1A1C"/>
    <w:rsid w:val="005E253D"/>
    <w:rsid w:val="005E47C6"/>
    <w:rsid w:val="005E4ECF"/>
    <w:rsid w:val="005E4F32"/>
    <w:rsid w:val="005E5153"/>
    <w:rsid w:val="005F0019"/>
    <w:rsid w:val="005F13BE"/>
    <w:rsid w:val="005F1A16"/>
    <w:rsid w:val="005F5A80"/>
    <w:rsid w:val="005F5AAE"/>
    <w:rsid w:val="00600578"/>
    <w:rsid w:val="00600AB2"/>
    <w:rsid w:val="00600EFC"/>
    <w:rsid w:val="0060378D"/>
    <w:rsid w:val="006044FF"/>
    <w:rsid w:val="006059D7"/>
    <w:rsid w:val="00606495"/>
    <w:rsid w:val="00607CC5"/>
    <w:rsid w:val="006102B6"/>
    <w:rsid w:val="00610A9F"/>
    <w:rsid w:val="00611932"/>
    <w:rsid w:val="00611F84"/>
    <w:rsid w:val="006125F9"/>
    <w:rsid w:val="006153CF"/>
    <w:rsid w:val="0061754D"/>
    <w:rsid w:val="00617611"/>
    <w:rsid w:val="00622A84"/>
    <w:rsid w:val="00630D01"/>
    <w:rsid w:val="00633014"/>
    <w:rsid w:val="0063437B"/>
    <w:rsid w:val="00634B29"/>
    <w:rsid w:val="006371EE"/>
    <w:rsid w:val="00645892"/>
    <w:rsid w:val="00652738"/>
    <w:rsid w:val="00655E99"/>
    <w:rsid w:val="00657B79"/>
    <w:rsid w:val="00660732"/>
    <w:rsid w:val="00660E1C"/>
    <w:rsid w:val="00662612"/>
    <w:rsid w:val="0066277C"/>
    <w:rsid w:val="00664C0A"/>
    <w:rsid w:val="006650F6"/>
    <w:rsid w:val="00665CD5"/>
    <w:rsid w:val="00665EB0"/>
    <w:rsid w:val="006673CA"/>
    <w:rsid w:val="00670EAA"/>
    <w:rsid w:val="0067131F"/>
    <w:rsid w:val="00672B35"/>
    <w:rsid w:val="00673C26"/>
    <w:rsid w:val="00674DE5"/>
    <w:rsid w:val="0067520C"/>
    <w:rsid w:val="006756D6"/>
    <w:rsid w:val="00676AB2"/>
    <w:rsid w:val="00681048"/>
    <w:rsid w:val="006812AF"/>
    <w:rsid w:val="00681BCB"/>
    <w:rsid w:val="00682B56"/>
    <w:rsid w:val="0068327D"/>
    <w:rsid w:val="00685C5E"/>
    <w:rsid w:val="00687A64"/>
    <w:rsid w:val="0069094E"/>
    <w:rsid w:val="00691534"/>
    <w:rsid w:val="00694AF0"/>
    <w:rsid w:val="00694E9E"/>
    <w:rsid w:val="00696C73"/>
    <w:rsid w:val="006A0180"/>
    <w:rsid w:val="006A3266"/>
    <w:rsid w:val="006A4686"/>
    <w:rsid w:val="006B0E9E"/>
    <w:rsid w:val="006B1E86"/>
    <w:rsid w:val="006B2D1D"/>
    <w:rsid w:val="006B35E8"/>
    <w:rsid w:val="006B5AE4"/>
    <w:rsid w:val="006C0E4E"/>
    <w:rsid w:val="006C6056"/>
    <w:rsid w:val="006C6AFD"/>
    <w:rsid w:val="006D0B9D"/>
    <w:rsid w:val="006D0DE0"/>
    <w:rsid w:val="006D12EF"/>
    <w:rsid w:val="006D1507"/>
    <w:rsid w:val="006D2965"/>
    <w:rsid w:val="006D2A11"/>
    <w:rsid w:val="006D4054"/>
    <w:rsid w:val="006D5F59"/>
    <w:rsid w:val="006D6951"/>
    <w:rsid w:val="006E02EC"/>
    <w:rsid w:val="006E2321"/>
    <w:rsid w:val="006E4764"/>
    <w:rsid w:val="006E598F"/>
    <w:rsid w:val="006E73E6"/>
    <w:rsid w:val="006F0A9A"/>
    <w:rsid w:val="006F54B6"/>
    <w:rsid w:val="006F7D75"/>
    <w:rsid w:val="00701389"/>
    <w:rsid w:val="00701A28"/>
    <w:rsid w:val="0070296E"/>
    <w:rsid w:val="007042B0"/>
    <w:rsid w:val="00704ED5"/>
    <w:rsid w:val="00712770"/>
    <w:rsid w:val="00717EDD"/>
    <w:rsid w:val="007211B1"/>
    <w:rsid w:val="0072201B"/>
    <w:rsid w:val="00722DC4"/>
    <w:rsid w:val="00723263"/>
    <w:rsid w:val="00724705"/>
    <w:rsid w:val="00726442"/>
    <w:rsid w:val="00727109"/>
    <w:rsid w:val="007277DA"/>
    <w:rsid w:val="00735659"/>
    <w:rsid w:val="00736D69"/>
    <w:rsid w:val="007414F4"/>
    <w:rsid w:val="007426C7"/>
    <w:rsid w:val="007446B0"/>
    <w:rsid w:val="00746187"/>
    <w:rsid w:val="0074658E"/>
    <w:rsid w:val="00752697"/>
    <w:rsid w:val="00755B0C"/>
    <w:rsid w:val="00756BDC"/>
    <w:rsid w:val="00757BDF"/>
    <w:rsid w:val="0076254F"/>
    <w:rsid w:val="00764DBF"/>
    <w:rsid w:val="00773800"/>
    <w:rsid w:val="00775FC8"/>
    <w:rsid w:val="0077714F"/>
    <w:rsid w:val="0077790A"/>
    <w:rsid w:val="007801F5"/>
    <w:rsid w:val="00780882"/>
    <w:rsid w:val="00783963"/>
    <w:rsid w:val="00783CA4"/>
    <w:rsid w:val="007842FB"/>
    <w:rsid w:val="0078529C"/>
    <w:rsid w:val="007852E0"/>
    <w:rsid w:val="00785A66"/>
    <w:rsid w:val="00786124"/>
    <w:rsid w:val="00787BF1"/>
    <w:rsid w:val="00787C43"/>
    <w:rsid w:val="00792544"/>
    <w:rsid w:val="00793967"/>
    <w:rsid w:val="0079514B"/>
    <w:rsid w:val="00795252"/>
    <w:rsid w:val="00795C8E"/>
    <w:rsid w:val="007A2DC1"/>
    <w:rsid w:val="007A2FA3"/>
    <w:rsid w:val="007A3407"/>
    <w:rsid w:val="007A3918"/>
    <w:rsid w:val="007A5A4D"/>
    <w:rsid w:val="007A5C83"/>
    <w:rsid w:val="007B279C"/>
    <w:rsid w:val="007B7190"/>
    <w:rsid w:val="007C566E"/>
    <w:rsid w:val="007C62A0"/>
    <w:rsid w:val="007D14C4"/>
    <w:rsid w:val="007D3319"/>
    <w:rsid w:val="007D335D"/>
    <w:rsid w:val="007D4DDE"/>
    <w:rsid w:val="007D6436"/>
    <w:rsid w:val="007D65AF"/>
    <w:rsid w:val="007D6F7D"/>
    <w:rsid w:val="007E0D18"/>
    <w:rsid w:val="007E1440"/>
    <w:rsid w:val="007E3314"/>
    <w:rsid w:val="007E4B03"/>
    <w:rsid w:val="007E4D82"/>
    <w:rsid w:val="007F008E"/>
    <w:rsid w:val="007F324B"/>
    <w:rsid w:val="007F6744"/>
    <w:rsid w:val="0080384C"/>
    <w:rsid w:val="00804BD1"/>
    <w:rsid w:val="0080553C"/>
    <w:rsid w:val="00805B46"/>
    <w:rsid w:val="00811275"/>
    <w:rsid w:val="00811E56"/>
    <w:rsid w:val="0081390B"/>
    <w:rsid w:val="008177DE"/>
    <w:rsid w:val="00817B2B"/>
    <w:rsid w:val="00817B77"/>
    <w:rsid w:val="00823E32"/>
    <w:rsid w:val="00825DC2"/>
    <w:rsid w:val="008263F4"/>
    <w:rsid w:val="00826566"/>
    <w:rsid w:val="00826D43"/>
    <w:rsid w:val="0083308F"/>
    <w:rsid w:val="00833B25"/>
    <w:rsid w:val="00834AD3"/>
    <w:rsid w:val="008362E7"/>
    <w:rsid w:val="00836B4F"/>
    <w:rsid w:val="00843795"/>
    <w:rsid w:val="00847906"/>
    <w:rsid w:val="00847F0F"/>
    <w:rsid w:val="0085031F"/>
    <w:rsid w:val="00850489"/>
    <w:rsid w:val="00850EEE"/>
    <w:rsid w:val="00852448"/>
    <w:rsid w:val="00855BBC"/>
    <w:rsid w:val="00855CE8"/>
    <w:rsid w:val="0086313A"/>
    <w:rsid w:val="0086520B"/>
    <w:rsid w:val="00866901"/>
    <w:rsid w:val="00870616"/>
    <w:rsid w:val="008709D3"/>
    <w:rsid w:val="00870B60"/>
    <w:rsid w:val="00870F57"/>
    <w:rsid w:val="00873E88"/>
    <w:rsid w:val="00877F6C"/>
    <w:rsid w:val="0088218A"/>
    <w:rsid w:val="0088258A"/>
    <w:rsid w:val="00886332"/>
    <w:rsid w:val="00891F2B"/>
    <w:rsid w:val="00892227"/>
    <w:rsid w:val="0089235F"/>
    <w:rsid w:val="008925D0"/>
    <w:rsid w:val="00892EB7"/>
    <w:rsid w:val="0089448A"/>
    <w:rsid w:val="00896180"/>
    <w:rsid w:val="00897877"/>
    <w:rsid w:val="008A031F"/>
    <w:rsid w:val="008A2076"/>
    <w:rsid w:val="008A26D9"/>
    <w:rsid w:val="008A7B5B"/>
    <w:rsid w:val="008B2380"/>
    <w:rsid w:val="008C0C29"/>
    <w:rsid w:val="008C3426"/>
    <w:rsid w:val="008C39C0"/>
    <w:rsid w:val="008D0783"/>
    <w:rsid w:val="008D3BBF"/>
    <w:rsid w:val="008D4986"/>
    <w:rsid w:val="008D60AC"/>
    <w:rsid w:val="008D76BC"/>
    <w:rsid w:val="008E285E"/>
    <w:rsid w:val="008E4DEE"/>
    <w:rsid w:val="008E5F29"/>
    <w:rsid w:val="008E736F"/>
    <w:rsid w:val="008E7DBA"/>
    <w:rsid w:val="008F0731"/>
    <w:rsid w:val="008F0829"/>
    <w:rsid w:val="008F3638"/>
    <w:rsid w:val="008F4441"/>
    <w:rsid w:val="008F6648"/>
    <w:rsid w:val="008F6B20"/>
    <w:rsid w:val="008F6F31"/>
    <w:rsid w:val="008F74DF"/>
    <w:rsid w:val="009127BA"/>
    <w:rsid w:val="009129EC"/>
    <w:rsid w:val="00913EB2"/>
    <w:rsid w:val="00922212"/>
    <w:rsid w:val="009227A6"/>
    <w:rsid w:val="0092731E"/>
    <w:rsid w:val="0093025D"/>
    <w:rsid w:val="00930CFC"/>
    <w:rsid w:val="009314F7"/>
    <w:rsid w:val="00933D07"/>
    <w:rsid w:val="00933EC1"/>
    <w:rsid w:val="009346C9"/>
    <w:rsid w:val="009348EF"/>
    <w:rsid w:val="009353F9"/>
    <w:rsid w:val="009354A5"/>
    <w:rsid w:val="00936448"/>
    <w:rsid w:val="00936FAF"/>
    <w:rsid w:val="00940671"/>
    <w:rsid w:val="0094107B"/>
    <w:rsid w:val="009464E6"/>
    <w:rsid w:val="00946931"/>
    <w:rsid w:val="00950FDC"/>
    <w:rsid w:val="00952048"/>
    <w:rsid w:val="009530DB"/>
    <w:rsid w:val="00953676"/>
    <w:rsid w:val="00955224"/>
    <w:rsid w:val="00956F30"/>
    <w:rsid w:val="009575A3"/>
    <w:rsid w:val="009705C2"/>
    <w:rsid w:val="009705EE"/>
    <w:rsid w:val="00977927"/>
    <w:rsid w:val="009804E7"/>
    <w:rsid w:val="0098135C"/>
    <w:rsid w:val="0098156A"/>
    <w:rsid w:val="00982A97"/>
    <w:rsid w:val="009873D6"/>
    <w:rsid w:val="00987B8E"/>
    <w:rsid w:val="009904F3"/>
    <w:rsid w:val="00990ED2"/>
    <w:rsid w:val="00991BAC"/>
    <w:rsid w:val="00992FCA"/>
    <w:rsid w:val="00994943"/>
    <w:rsid w:val="009A08D8"/>
    <w:rsid w:val="009A0C6D"/>
    <w:rsid w:val="009A11E4"/>
    <w:rsid w:val="009A4379"/>
    <w:rsid w:val="009A5073"/>
    <w:rsid w:val="009A5D4D"/>
    <w:rsid w:val="009A6EA0"/>
    <w:rsid w:val="009B1E8A"/>
    <w:rsid w:val="009B27AA"/>
    <w:rsid w:val="009B3F8F"/>
    <w:rsid w:val="009C1335"/>
    <w:rsid w:val="009C1AB2"/>
    <w:rsid w:val="009C429A"/>
    <w:rsid w:val="009C64B2"/>
    <w:rsid w:val="009C7251"/>
    <w:rsid w:val="009C7BFE"/>
    <w:rsid w:val="009D3092"/>
    <w:rsid w:val="009D4251"/>
    <w:rsid w:val="009D62E5"/>
    <w:rsid w:val="009E0E55"/>
    <w:rsid w:val="009E2E91"/>
    <w:rsid w:val="009E4696"/>
    <w:rsid w:val="00A03F40"/>
    <w:rsid w:val="00A065BC"/>
    <w:rsid w:val="00A06E1D"/>
    <w:rsid w:val="00A114E6"/>
    <w:rsid w:val="00A139F5"/>
    <w:rsid w:val="00A167CA"/>
    <w:rsid w:val="00A220D3"/>
    <w:rsid w:val="00A2425C"/>
    <w:rsid w:val="00A257FE"/>
    <w:rsid w:val="00A25D98"/>
    <w:rsid w:val="00A31574"/>
    <w:rsid w:val="00A365F4"/>
    <w:rsid w:val="00A44097"/>
    <w:rsid w:val="00A47D80"/>
    <w:rsid w:val="00A50BB7"/>
    <w:rsid w:val="00A53132"/>
    <w:rsid w:val="00A53F9A"/>
    <w:rsid w:val="00A54B0F"/>
    <w:rsid w:val="00A563F2"/>
    <w:rsid w:val="00A566E8"/>
    <w:rsid w:val="00A67D06"/>
    <w:rsid w:val="00A7091E"/>
    <w:rsid w:val="00A748D4"/>
    <w:rsid w:val="00A7746C"/>
    <w:rsid w:val="00A80A19"/>
    <w:rsid w:val="00A810F9"/>
    <w:rsid w:val="00A856EC"/>
    <w:rsid w:val="00A86ECC"/>
    <w:rsid w:val="00A86FCC"/>
    <w:rsid w:val="00A91947"/>
    <w:rsid w:val="00A91BB5"/>
    <w:rsid w:val="00A9426A"/>
    <w:rsid w:val="00A96B55"/>
    <w:rsid w:val="00AA0649"/>
    <w:rsid w:val="00AA207E"/>
    <w:rsid w:val="00AA4B9A"/>
    <w:rsid w:val="00AA69C0"/>
    <w:rsid w:val="00AA710D"/>
    <w:rsid w:val="00AB0B86"/>
    <w:rsid w:val="00AB3400"/>
    <w:rsid w:val="00AB64F3"/>
    <w:rsid w:val="00AB656A"/>
    <w:rsid w:val="00AB67C7"/>
    <w:rsid w:val="00AB6D25"/>
    <w:rsid w:val="00AC0F16"/>
    <w:rsid w:val="00AE03D1"/>
    <w:rsid w:val="00AE1E82"/>
    <w:rsid w:val="00AE2D4B"/>
    <w:rsid w:val="00AE2D9D"/>
    <w:rsid w:val="00AE3287"/>
    <w:rsid w:val="00AE4F99"/>
    <w:rsid w:val="00AE558B"/>
    <w:rsid w:val="00AE6A0C"/>
    <w:rsid w:val="00AF2BB3"/>
    <w:rsid w:val="00AF466E"/>
    <w:rsid w:val="00AF4991"/>
    <w:rsid w:val="00AF5928"/>
    <w:rsid w:val="00AF6D68"/>
    <w:rsid w:val="00B0626E"/>
    <w:rsid w:val="00B10282"/>
    <w:rsid w:val="00B11382"/>
    <w:rsid w:val="00B11B69"/>
    <w:rsid w:val="00B14952"/>
    <w:rsid w:val="00B17158"/>
    <w:rsid w:val="00B21F3F"/>
    <w:rsid w:val="00B237C9"/>
    <w:rsid w:val="00B24F2A"/>
    <w:rsid w:val="00B25361"/>
    <w:rsid w:val="00B25E31"/>
    <w:rsid w:val="00B25E76"/>
    <w:rsid w:val="00B31A71"/>
    <w:rsid w:val="00B31E5A"/>
    <w:rsid w:val="00B3483D"/>
    <w:rsid w:val="00B34BFE"/>
    <w:rsid w:val="00B357AB"/>
    <w:rsid w:val="00B40E5D"/>
    <w:rsid w:val="00B41AB4"/>
    <w:rsid w:val="00B449EF"/>
    <w:rsid w:val="00B532BC"/>
    <w:rsid w:val="00B56F13"/>
    <w:rsid w:val="00B653AB"/>
    <w:rsid w:val="00B65D2B"/>
    <w:rsid w:val="00B65F9E"/>
    <w:rsid w:val="00B66B0E"/>
    <w:rsid w:val="00B66B19"/>
    <w:rsid w:val="00B72801"/>
    <w:rsid w:val="00B77084"/>
    <w:rsid w:val="00B82A26"/>
    <w:rsid w:val="00B84446"/>
    <w:rsid w:val="00B84942"/>
    <w:rsid w:val="00B87A57"/>
    <w:rsid w:val="00B9010D"/>
    <w:rsid w:val="00B914E9"/>
    <w:rsid w:val="00B92B26"/>
    <w:rsid w:val="00B92EC5"/>
    <w:rsid w:val="00B956EE"/>
    <w:rsid w:val="00B96B52"/>
    <w:rsid w:val="00BA25A5"/>
    <w:rsid w:val="00BA2BA1"/>
    <w:rsid w:val="00BA3447"/>
    <w:rsid w:val="00BA3562"/>
    <w:rsid w:val="00BA3ED1"/>
    <w:rsid w:val="00BA4309"/>
    <w:rsid w:val="00BA51A9"/>
    <w:rsid w:val="00BB3115"/>
    <w:rsid w:val="00BB3669"/>
    <w:rsid w:val="00BB4F09"/>
    <w:rsid w:val="00BB7BD4"/>
    <w:rsid w:val="00BC3724"/>
    <w:rsid w:val="00BC4354"/>
    <w:rsid w:val="00BD3094"/>
    <w:rsid w:val="00BD4E33"/>
    <w:rsid w:val="00BE01C8"/>
    <w:rsid w:val="00BE18CD"/>
    <w:rsid w:val="00BE3452"/>
    <w:rsid w:val="00BE3830"/>
    <w:rsid w:val="00BE6FAC"/>
    <w:rsid w:val="00BF17EE"/>
    <w:rsid w:val="00BF3077"/>
    <w:rsid w:val="00BF4921"/>
    <w:rsid w:val="00C01EBD"/>
    <w:rsid w:val="00C02AF1"/>
    <w:rsid w:val="00C030DE"/>
    <w:rsid w:val="00C040C6"/>
    <w:rsid w:val="00C051A8"/>
    <w:rsid w:val="00C07723"/>
    <w:rsid w:val="00C12CAB"/>
    <w:rsid w:val="00C1527B"/>
    <w:rsid w:val="00C212AA"/>
    <w:rsid w:val="00C21D8C"/>
    <w:rsid w:val="00C22105"/>
    <w:rsid w:val="00C244B6"/>
    <w:rsid w:val="00C2538D"/>
    <w:rsid w:val="00C27BF1"/>
    <w:rsid w:val="00C30358"/>
    <w:rsid w:val="00C3384C"/>
    <w:rsid w:val="00C3702F"/>
    <w:rsid w:val="00C4186A"/>
    <w:rsid w:val="00C42DCE"/>
    <w:rsid w:val="00C431C4"/>
    <w:rsid w:val="00C4415B"/>
    <w:rsid w:val="00C4500A"/>
    <w:rsid w:val="00C517D4"/>
    <w:rsid w:val="00C53DAA"/>
    <w:rsid w:val="00C5408E"/>
    <w:rsid w:val="00C5764F"/>
    <w:rsid w:val="00C61605"/>
    <w:rsid w:val="00C616FB"/>
    <w:rsid w:val="00C6200F"/>
    <w:rsid w:val="00C64A37"/>
    <w:rsid w:val="00C67397"/>
    <w:rsid w:val="00C709B1"/>
    <w:rsid w:val="00C7158E"/>
    <w:rsid w:val="00C7250B"/>
    <w:rsid w:val="00C7346B"/>
    <w:rsid w:val="00C74D24"/>
    <w:rsid w:val="00C77C0E"/>
    <w:rsid w:val="00C77CDD"/>
    <w:rsid w:val="00C82486"/>
    <w:rsid w:val="00C84C60"/>
    <w:rsid w:val="00C86FCA"/>
    <w:rsid w:val="00C90C96"/>
    <w:rsid w:val="00C91687"/>
    <w:rsid w:val="00C91E59"/>
    <w:rsid w:val="00C920F2"/>
    <w:rsid w:val="00C924A8"/>
    <w:rsid w:val="00C92B9E"/>
    <w:rsid w:val="00C945FE"/>
    <w:rsid w:val="00C94DE6"/>
    <w:rsid w:val="00C96FAA"/>
    <w:rsid w:val="00C97A04"/>
    <w:rsid w:val="00CA107B"/>
    <w:rsid w:val="00CA139E"/>
    <w:rsid w:val="00CA14FB"/>
    <w:rsid w:val="00CA3B34"/>
    <w:rsid w:val="00CA3C16"/>
    <w:rsid w:val="00CA484D"/>
    <w:rsid w:val="00CA4FB6"/>
    <w:rsid w:val="00CA64E9"/>
    <w:rsid w:val="00CB2F90"/>
    <w:rsid w:val="00CB3670"/>
    <w:rsid w:val="00CB436A"/>
    <w:rsid w:val="00CB62E1"/>
    <w:rsid w:val="00CB71D6"/>
    <w:rsid w:val="00CC0ADF"/>
    <w:rsid w:val="00CC1BE7"/>
    <w:rsid w:val="00CC42E6"/>
    <w:rsid w:val="00CC4F31"/>
    <w:rsid w:val="00CC57C8"/>
    <w:rsid w:val="00CC6D85"/>
    <w:rsid w:val="00CC739E"/>
    <w:rsid w:val="00CD1A9C"/>
    <w:rsid w:val="00CD249D"/>
    <w:rsid w:val="00CD2A59"/>
    <w:rsid w:val="00CD3E2E"/>
    <w:rsid w:val="00CD449A"/>
    <w:rsid w:val="00CD58B7"/>
    <w:rsid w:val="00CE573C"/>
    <w:rsid w:val="00CE6DCF"/>
    <w:rsid w:val="00CE798F"/>
    <w:rsid w:val="00CF308B"/>
    <w:rsid w:val="00CF4099"/>
    <w:rsid w:val="00D00796"/>
    <w:rsid w:val="00D0170D"/>
    <w:rsid w:val="00D018BC"/>
    <w:rsid w:val="00D07D53"/>
    <w:rsid w:val="00D16968"/>
    <w:rsid w:val="00D16EE3"/>
    <w:rsid w:val="00D2299D"/>
    <w:rsid w:val="00D22DC7"/>
    <w:rsid w:val="00D261A2"/>
    <w:rsid w:val="00D2769F"/>
    <w:rsid w:val="00D3134F"/>
    <w:rsid w:val="00D33B81"/>
    <w:rsid w:val="00D36044"/>
    <w:rsid w:val="00D361DF"/>
    <w:rsid w:val="00D421D7"/>
    <w:rsid w:val="00D43475"/>
    <w:rsid w:val="00D47C61"/>
    <w:rsid w:val="00D505ED"/>
    <w:rsid w:val="00D5242F"/>
    <w:rsid w:val="00D524E4"/>
    <w:rsid w:val="00D56635"/>
    <w:rsid w:val="00D616D2"/>
    <w:rsid w:val="00D61D92"/>
    <w:rsid w:val="00D63B5F"/>
    <w:rsid w:val="00D70724"/>
    <w:rsid w:val="00D70EF7"/>
    <w:rsid w:val="00D71845"/>
    <w:rsid w:val="00D74560"/>
    <w:rsid w:val="00D7542A"/>
    <w:rsid w:val="00D80301"/>
    <w:rsid w:val="00D80616"/>
    <w:rsid w:val="00D8397C"/>
    <w:rsid w:val="00D857DA"/>
    <w:rsid w:val="00D94683"/>
    <w:rsid w:val="00D94EED"/>
    <w:rsid w:val="00D96026"/>
    <w:rsid w:val="00DA49C6"/>
    <w:rsid w:val="00DA62FE"/>
    <w:rsid w:val="00DA6716"/>
    <w:rsid w:val="00DA7C1C"/>
    <w:rsid w:val="00DB147A"/>
    <w:rsid w:val="00DB1B7A"/>
    <w:rsid w:val="00DB648E"/>
    <w:rsid w:val="00DC6708"/>
    <w:rsid w:val="00DC692B"/>
    <w:rsid w:val="00DC6DFA"/>
    <w:rsid w:val="00DD011A"/>
    <w:rsid w:val="00DD2ACE"/>
    <w:rsid w:val="00DD55DD"/>
    <w:rsid w:val="00DD61A2"/>
    <w:rsid w:val="00DE1209"/>
    <w:rsid w:val="00DE230D"/>
    <w:rsid w:val="00DE3E61"/>
    <w:rsid w:val="00DE4022"/>
    <w:rsid w:val="00DF41F4"/>
    <w:rsid w:val="00E01436"/>
    <w:rsid w:val="00E02266"/>
    <w:rsid w:val="00E038DC"/>
    <w:rsid w:val="00E045BD"/>
    <w:rsid w:val="00E04EAC"/>
    <w:rsid w:val="00E07502"/>
    <w:rsid w:val="00E110CD"/>
    <w:rsid w:val="00E11134"/>
    <w:rsid w:val="00E12C35"/>
    <w:rsid w:val="00E16CFE"/>
    <w:rsid w:val="00E17B77"/>
    <w:rsid w:val="00E23337"/>
    <w:rsid w:val="00E241C8"/>
    <w:rsid w:val="00E259EA"/>
    <w:rsid w:val="00E32061"/>
    <w:rsid w:val="00E3449F"/>
    <w:rsid w:val="00E36582"/>
    <w:rsid w:val="00E42FF9"/>
    <w:rsid w:val="00E451FB"/>
    <w:rsid w:val="00E4714C"/>
    <w:rsid w:val="00E51AEB"/>
    <w:rsid w:val="00E522A7"/>
    <w:rsid w:val="00E527E7"/>
    <w:rsid w:val="00E54452"/>
    <w:rsid w:val="00E55F0D"/>
    <w:rsid w:val="00E61B95"/>
    <w:rsid w:val="00E626A9"/>
    <w:rsid w:val="00E632E4"/>
    <w:rsid w:val="00E63B0C"/>
    <w:rsid w:val="00E63EBF"/>
    <w:rsid w:val="00E65E12"/>
    <w:rsid w:val="00E65EC5"/>
    <w:rsid w:val="00E664C5"/>
    <w:rsid w:val="00E671A2"/>
    <w:rsid w:val="00E67E16"/>
    <w:rsid w:val="00E72886"/>
    <w:rsid w:val="00E733F4"/>
    <w:rsid w:val="00E740F8"/>
    <w:rsid w:val="00E75060"/>
    <w:rsid w:val="00E756F2"/>
    <w:rsid w:val="00E76D26"/>
    <w:rsid w:val="00E76EE5"/>
    <w:rsid w:val="00E775C3"/>
    <w:rsid w:val="00E813DE"/>
    <w:rsid w:val="00E8161E"/>
    <w:rsid w:val="00E8530A"/>
    <w:rsid w:val="00E91861"/>
    <w:rsid w:val="00E920D2"/>
    <w:rsid w:val="00E9372F"/>
    <w:rsid w:val="00E94FF9"/>
    <w:rsid w:val="00E96CA1"/>
    <w:rsid w:val="00EA0557"/>
    <w:rsid w:val="00EA141D"/>
    <w:rsid w:val="00EA5622"/>
    <w:rsid w:val="00EB108B"/>
    <w:rsid w:val="00EB1390"/>
    <w:rsid w:val="00EB2C71"/>
    <w:rsid w:val="00EB3333"/>
    <w:rsid w:val="00EB4340"/>
    <w:rsid w:val="00EB4657"/>
    <w:rsid w:val="00EB556D"/>
    <w:rsid w:val="00EB5A7D"/>
    <w:rsid w:val="00EB78CB"/>
    <w:rsid w:val="00EB7E5F"/>
    <w:rsid w:val="00EC4240"/>
    <w:rsid w:val="00EC49B1"/>
    <w:rsid w:val="00EC59C1"/>
    <w:rsid w:val="00ED54B6"/>
    <w:rsid w:val="00ED55C0"/>
    <w:rsid w:val="00ED682B"/>
    <w:rsid w:val="00ED6F0B"/>
    <w:rsid w:val="00ED7B3F"/>
    <w:rsid w:val="00EE27A7"/>
    <w:rsid w:val="00EE2D09"/>
    <w:rsid w:val="00EE2F81"/>
    <w:rsid w:val="00EE38F9"/>
    <w:rsid w:val="00EE3DAD"/>
    <w:rsid w:val="00EE41D5"/>
    <w:rsid w:val="00EF0731"/>
    <w:rsid w:val="00EF1E6A"/>
    <w:rsid w:val="00EF244E"/>
    <w:rsid w:val="00EF4D15"/>
    <w:rsid w:val="00EF6D53"/>
    <w:rsid w:val="00EF6EB0"/>
    <w:rsid w:val="00F00CB5"/>
    <w:rsid w:val="00F037A4"/>
    <w:rsid w:val="00F05312"/>
    <w:rsid w:val="00F07EE8"/>
    <w:rsid w:val="00F12658"/>
    <w:rsid w:val="00F12A1F"/>
    <w:rsid w:val="00F2135B"/>
    <w:rsid w:val="00F214E3"/>
    <w:rsid w:val="00F217BD"/>
    <w:rsid w:val="00F2326B"/>
    <w:rsid w:val="00F25172"/>
    <w:rsid w:val="00F27C8F"/>
    <w:rsid w:val="00F307E4"/>
    <w:rsid w:val="00F3183D"/>
    <w:rsid w:val="00F32749"/>
    <w:rsid w:val="00F337B8"/>
    <w:rsid w:val="00F36990"/>
    <w:rsid w:val="00F37172"/>
    <w:rsid w:val="00F40031"/>
    <w:rsid w:val="00F4477E"/>
    <w:rsid w:val="00F46269"/>
    <w:rsid w:val="00F52934"/>
    <w:rsid w:val="00F532FB"/>
    <w:rsid w:val="00F55C22"/>
    <w:rsid w:val="00F56A94"/>
    <w:rsid w:val="00F56D2F"/>
    <w:rsid w:val="00F6071E"/>
    <w:rsid w:val="00F60BA8"/>
    <w:rsid w:val="00F61124"/>
    <w:rsid w:val="00F6323E"/>
    <w:rsid w:val="00F647ED"/>
    <w:rsid w:val="00F677AA"/>
    <w:rsid w:val="00F67D8F"/>
    <w:rsid w:val="00F70490"/>
    <w:rsid w:val="00F70934"/>
    <w:rsid w:val="00F71112"/>
    <w:rsid w:val="00F720CB"/>
    <w:rsid w:val="00F72EEA"/>
    <w:rsid w:val="00F73368"/>
    <w:rsid w:val="00F776F4"/>
    <w:rsid w:val="00F802BE"/>
    <w:rsid w:val="00F80E93"/>
    <w:rsid w:val="00F849E6"/>
    <w:rsid w:val="00F857CA"/>
    <w:rsid w:val="00F86024"/>
    <w:rsid w:val="00F8611A"/>
    <w:rsid w:val="00F874FD"/>
    <w:rsid w:val="00F90B42"/>
    <w:rsid w:val="00F91544"/>
    <w:rsid w:val="00F91CCA"/>
    <w:rsid w:val="00F95BA6"/>
    <w:rsid w:val="00F97466"/>
    <w:rsid w:val="00F97E34"/>
    <w:rsid w:val="00FA5128"/>
    <w:rsid w:val="00FA647B"/>
    <w:rsid w:val="00FB1189"/>
    <w:rsid w:val="00FB16F7"/>
    <w:rsid w:val="00FB42D4"/>
    <w:rsid w:val="00FB5788"/>
    <w:rsid w:val="00FB5906"/>
    <w:rsid w:val="00FB6933"/>
    <w:rsid w:val="00FB7454"/>
    <w:rsid w:val="00FB762F"/>
    <w:rsid w:val="00FB7C53"/>
    <w:rsid w:val="00FC296B"/>
    <w:rsid w:val="00FC2AED"/>
    <w:rsid w:val="00FC7517"/>
    <w:rsid w:val="00FD0AA3"/>
    <w:rsid w:val="00FD2D55"/>
    <w:rsid w:val="00FD5EA7"/>
    <w:rsid w:val="00FD619C"/>
    <w:rsid w:val="00FD74D7"/>
    <w:rsid w:val="00FD7C68"/>
    <w:rsid w:val="00FE7235"/>
    <w:rsid w:val="00FF0E7A"/>
    <w:rsid w:val="00FF3953"/>
    <w:rsid w:val="00FF4F83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5EDD5"/>
  <w15:chartTrackingRefBased/>
  <w15:docId w15:val="{B23113CB-2DBC-43A7-8B9D-03182CCD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77DE"/>
    <w:rPr>
      <w:color w:val="954F72" w:themeColor="followedHyperlink"/>
      <w:u w:val="single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4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6C6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6C6"/>
    <w:rPr>
      <w:rFonts w:ascii="Fira Sans" w:hAnsi="Fira Sans"/>
      <w:b/>
      <w:bCs/>
      <w:sz w:val="20"/>
      <w:szCs w:val="20"/>
    </w:rPr>
  </w:style>
  <w:style w:type="paragraph" w:customStyle="1" w:styleId="StylTekstpodstawowycigyInterliniaDokadnie115pkt">
    <w:name w:val="Styl Tekst podstawowy ciągły + Interlinia:  Dokładnie 115 pkt"/>
    <w:basedOn w:val="Normalny"/>
    <w:rsid w:val="00CF308B"/>
    <w:pPr>
      <w:autoSpaceDE w:val="0"/>
      <w:autoSpaceDN w:val="0"/>
      <w:adjustRightInd w:val="0"/>
      <w:spacing w:before="0" w:after="0" w:line="230" w:lineRule="atLeast"/>
      <w:ind w:firstLine="340"/>
      <w:jc w:val="both"/>
      <w:textAlignment w:val="center"/>
    </w:pPr>
    <w:rPr>
      <w:rFonts w:ascii="Myriad Pro" w:eastAsia="Times New Roman" w:hAnsi="Myriad Pro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26" Type="http://schemas.openxmlformats.org/officeDocument/2006/relationships/hyperlink" Target="https://stat.gov.pl/obszary-tematyczne/kultura-turystyka-sport/turystyka/turystyka-w-2020-roku,1,18.html" TargetMode="External"/><Relationship Id="rId21" Type="http://schemas.openxmlformats.org/officeDocument/2006/relationships/footer" Target="footer2.xm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7.png"/><Relationship Id="rId33" Type="http://schemas.openxmlformats.org/officeDocument/2006/relationships/hyperlink" Target="https://stat.gov.pl/metainformacje/slownik-pojec/pojecia-stosowane-w-statystyce-publicznej/1233,pojecie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header" Target="header2.xml"/><Relationship Id="rId29" Type="http://schemas.openxmlformats.org/officeDocument/2006/relationships/hyperlink" Target="https://stat.gov.pl/metainformacje/slownik-pojec/pojecia-stosowane-w-statystyce-publicznej/1233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32" Type="http://schemas.openxmlformats.org/officeDocument/2006/relationships/hyperlink" Target="https://stat.gov.pl/metainformacje/slownik-pojec/pojecia-stosowane-w-statystyce-publicznej/3462,pojecie.html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image" Target="media/image5.png"/><Relationship Id="rId28" Type="http://schemas.openxmlformats.org/officeDocument/2006/relationships/hyperlink" Target="https://stat.gov.pl/metainformacje/slownik-pojec/pojecia-stosowane-w-statystyce-publicznej/3462,pojecie.htm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stat.gov.pl/metainformacje/slownik-pojec/pojecia-stosowane-w-statystyce-publicznej/245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stat.gov.pl/metainformacje/slownik-pojec/pojecia-stosowane-w-statystyce-publicznej/245,pojecie.html" TargetMode="External"/><Relationship Id="rId30" Type="http://schemas.openxmlformats.org/officeDocument/2006/relationships/hyperlink" Target="https://stat.gov.pl/obszary-tematyczne/kultura-turystyka-sport/turystyka/turystyka-w-2020-roku,1,18.html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rze01\US%20Rzeszow\OST\EPIDEMIA-notatka\Baza%20noclegowa%20w%20Polsce%20w%20obliczu%20pandemii%20COVID-19\2021%20r\2.%20luty%20i%20marzec\Wykresy%20-%20Wykorzystanie%20turystycznej%20bazy%20noclegowej%20w%20Polsce%20w%20lutym%20i%20marcu%202021%20r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914260717410323E-2"/>
          <c:y val="0.15740740740740741"/>
          <c:w val="0.87753018372703417"/>
          <c:h val="0.62928988043161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'Luty Turyści'!$B$13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'Luty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'Luty Turyści'!$B$14:$B$16</c:f>
              <c:numCache>
                <c:formatCode>0</c:formatCode>
                <c:ptCount val="3"/>
                <c:pt idx="0">
                  <c:v>86.385999999999996</c:v>
                </c:pt>
                <c:pt idx="1">
                  <c:v>74.561999999999998</c:v>
                </c:pt>
                <c:pt idx="2">
                  <c:v>11.824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1-4BCF-B016-F4C9476B50B0}"/>
            </c:ext>
          </c:extLst>
        </c:ser>
        <c:ser>
          <c:idx val="1"/>
          <c:order val="1"/>
          <c:tx>
            <c:strRef>
              <c:f>'Luty Turyści'!$C$13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'Luty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'Luty Turyści'!$C$14:$C$16</c:f>
              <c:numCache>
                <c:formatCode>0</c:formatCode>
                <c:ptCount val="3"/>
                <c:pt idx="0">
                  <c:v>379.80900000000003</c:v>
                </c:pt>
                <c:pt idx="1">
                  <c:v>340.89299999999997</c:v>
                </c:pt>
                <c:pt idx="2">
                  <c:v>38.915999999999997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1-4BCF-B016-F4C9476B5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770960"/>
        <c:axId val="-20770416"/>
      </c:barChart>
      <c:catAx>
        <c:axId val="-2077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770416"/>
        <c:crosses val="autoZero"/>
        <c:auto val="1"/>
        <c:lblAlgn val="ctr"/>
        <c:lblOffset val="100"/>
        <c:noMultiLvlLbl val="0"/>
      </c:catAx>
      <c:valAx>
        <c:axId val="-20770416"/>
        <c:scaling>
          <c:orientation val="minMax"/>
          <c:max val="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77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561132983377084"/>
          <c:y val="0.88470703486007907"/>
          <c:w val="0.27266622922134731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499576795016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'Luty Turyści woj.'!$B$4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'Luty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'Luty Turyści woj.'!$B$5:$B$20</c:f>
              <c:numCache>
                <c:formatCode>0.0</c:formatCode>
                <c:ptCount val="16"/>
                <c:pt idx="0">
                  <c:v>13.657</c:v>
                </c:pt>
                <c:pt idx="1">
                  <c:v>5.391</c:v>
                </c:pt>
                <c:pt idx="2">
                  <c:v>2.645</c:v>
                </c:pt>
                <c:pt idx="3">
                  <c:v>2.871</c:v>
                </c:pt>
                <c:pt idx="4">
                  <c:v>4.9429999999999996</c:v>
                </c:pt>
                <c:pt idx="5">
                  <c:v>3.5219999999999998</c:v>
                </c:pt>
                <c:pt idx="6">
                  <c:v>12.055</c:v>
                </c:pt>
                <c:pt idx="7">
                  <c:v>1.99</c:v>
                </c:pt>
                <c:pt idx="8">
                  <c:v>3.6930000000000001</c:v>
                </c:pt>
                <c:pt idx="9">
                  <c:v>2.7690000000000001</c:v>
                </c:pt>
                <c:pt idx="10">
                  <c:v>6.6310000000000002</c:v>
                </c:pt>
                <c:pt idx="11">
                  <c:v>8.6549999999999994</c:v>
                </c:pt>
                <c:pt idx="12">
                  <c:v>1.722</c:v>
                </c:pt>
                <c:pt idx="13">
                  <c:v>1.857</c:v>
                </c:pt>
                <c:pt idx="14">
                  <c:v>7.7279999999999998</c:v>
                </c:pt>
                <c:pt idx="15">
                  <c:v>6.2569999999999997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2-4433-89BC-66C68B67DF53}"/>
            </c:ext>
          </c:extLst>
        </c:ser>
        <c:ser>
          <c:idx val="1"/>
          <c:order val="1"/>
          <c:tx>
            <c:strRef>
              <c:f>'Luty Turyści woj.'!$C$4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'Luty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'Luty Turyści woj.'!$C$5:$C$20</c:f>
              <c:numCache>
                <c:formatCode>0.0</c:formatCode>
                <c:ptCount val="16"/>
                <c:pt idx="0">
                  <c:v>36.194000000000003</c:v>
                </c:pt>
                <c:pt idx="1">
                  <c:v>22.974</c:v>
                </c:pt>
                <c:pt idx="2">
                  <c:v>16.625</c:v>
                </c:pt>
                <c:pt idx="3">
                  <c:v>12.927</c:v>
                </c:pt>
                <c:pt idx="4">
                  <c:v>18.474</c:v>
                </c:pt>
                <c:pt idx="5">
                  <c:v>33.052</c:v>
                </c:pt>
                <c:pt idx="6">
                  <c:v>62.706000000000003</c:v>
                </c:pt>
                <c:pt idx="7">
                  <c:v>3.9239999999999999</c:v>
                </c:pt>
                <c:pt idx="8">
                  <c:v>16.937999999999999</c:v>
                </c:pt>
                <c:pt idx="9">
                  <c:v>9.6890000000000001</c:v>
                </c:pt>
                <c:pt idx="10">
                  <c:v>33.97</c:v>
                </c:pt>
                <c:pt idx="11">
                  <c:v>34.252000000000002</c:v>
                </c:pt>
                <c:pt idx="12">
                  <c:v>11.52</c:v>
                </c:pt>
                <c:pt idx="13">
                  <c:v>7.4089999999999998</c:v>
                </c:pt>
                <c:pt idx="14">
                  <c:v>25.207999999999998</c:v>
                </c:pt>
                <c:pt idx="15">
                  <c:v>33.947000000000003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92-4433-89BC-66C68B67D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24144416"/>
        <c:axId val="-2024134080"/>
      </c:barChart>
      <c:catAx>
        <c:axId val="-202414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34080"/>
        <c:crosses val="autoZero"/>
        <c:auto val="1"/>
        <c:lblAlgn val="ctr"/>
        <c:lblOffset val="100"/>
        <c:noMultiLvlLbl val="0"/>
      </c:catAx>
      <c:valAx>
        <c:axId val="-2024134080"/>
        <c:scaling>
          <c:orientation val="minMax"/>
          <c:max val="1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4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80650960018131"/>
          <c:y val="0.8944321176536556"/>
          <c:w val="0.2476048022066121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499576795016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'Luty Udzielone noclegi'!$B$4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'Luty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'Luty Udzielone noclegi'!$B$5:$B$20</c:f>
              <c:numCache>
                <c:formatCode>0.0</c:formatCode>
                <c:ptCount val="16"/>
                <c:pt idx="0">
                  <c:v>23.001000000000001</c:v>
                </c:pt>
                <c:pt idx="1">
                  <c:v>18.913</c:v>
                </c:pt>
                <c:pt idx="2">
                  <c:v>8.0760000000000005</c:v>
                </c:pt>
                <c:pt idx="3">
                  <c:v>14.593999999999999</c:v>
                </c:pt>
                <c:pt idx="4">
                  <c:v>25.009</c:v>
                </c:pt>
                <c:pt idx="5">
                  <c:v>11.379</c:v>
                </c:pt>
                <c:pt idx="6">
                  <c:v>61.438000000000002</c:v>
                </c:pt>
                <c:pt idx="7">
                  <c:v>6.6449999999999996</c:v>
                </c:pt>
                <c:pt idx="8">
                  <c:v>14.037000000000001</c:v>
                </c:pt>
                <c:pt idx="9">
                  <c:v>7.7690000000000001</c:v>
                </c:pt>
                <c:pt idx="10">
                  <c:v>25.808</c:v>
                </c:pt>
                <c:pt idx="11">
                  <c:v>35.6</c:v>
                </c:pt>
                <c:pt idx="12">
                  <c:v>6.6150000000000002</c:v>
                </c:pt>
                <c:pt idx="13">
                  <c:v>4.2489999999999997</c:v>
                </c:pt>
                <c:pt idx="14">
                  <c:v>27.699000000000002</c:v>
                </c:pt>
                <c:pt idx="15">
                  <c:v>35.356999999999999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33-46B6-B008-F3395056554C}"/>
            </c:ext>
          </c:extLst>
        </c:ser>
        <c:ser>
          <c:idx val="1"/>
          <c:order val="1"/>
          <c:tx>
            <c:strRef>
              <c:f>'Luty Udzielone noclegi'!$C$4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'Luty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'Luty Udzielone noclegi'!$C$5:$C$20</c:f>
              <c:numCache>
                <c:formatCode>0.0</c:formatCode>
                <c:ptCount val="16"/>
                <c:pt idx="0">
                  <c:v>122.38500000000001</c:v>
                </c:pt>
                <c:pt idx="1">
                  <c:v>130.59200000000001</c:v>
                </c:pt>
                <c:pt idx="2">
                  <c:v>53.231000000000002</c:v>
                </c:pt>
                <c:pt idx="3">
                  <c:v>34.557000000000002</c:v>
                </c:pt>
                <c:pt idx="4">
                  <c:v>52.780999999999999</c:v>
                </c:pt>
                <c:pt idx="5">
                  <c:v>138.571</c:v>
                </c:pt>
                <c:pt idx="6">
                  <c:v>156.70699999999999</c:v>
                </c:pt>
                <c:pt idx="7">
                  <c:v>10.587999999999999</c:v>
                </c:pt>
                <c:pt idx="8">
                  <c:v>77.341999999999999</c:v>
                </c:pt>
                <c:pt idx="9">
                  <c:v>24.132999999999999</c:v>
                </c:pt>
                <c:pt idx="10">
                  <c:v>102.01</c:v>
                </c:pt>
                <c:pt idx="11">
                  <c:v>108.803</c:v>
                </c:pt>
                <c:pt idx="12">
                  <c:v>68.238</c:v>
                </c:pt>
                <c:pt idx="13">
                  <c:v>18.873999999999999</c:v>
                </c:pt>
                <c:pt idx="14">
                  <c:v>57.497999999999998</c:v>
                </c:pt>
                <c:pt idx="15">
                  <c:v>211.27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33-46B6-B008-F33950565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24131904"/>
        <c:axId val="-2024133536"/>
      </c:barChart>
      <c:catAx>
        <c:axId val="-202413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33536"/>
        <c:crosses val="autoZero"/>
        <c:auto val="1"/>
        <c:lblAlgn val="ctr"/>
        <c:lblOffset val="100"/>
        <c:noMultiLvlLbl val="0"/>
      </c:catAx>
      <c:valAx>
        <c:axId val="-2024133536"/>
        <c:scaling>
          <c:orientation val="minMax"/>
          <c:max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3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41037609235256"/>
          <c:y val="0.88580246913580252"/>
          <c:w val="0.2476048022066121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4260717410323E-2"/>
          <c:y val="0.15740740740740741"/>
          <c:w val="0.87753018372703417"/>
          <c:h val="0.62928988043161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'Maj Turyści'!$B$13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'Maj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'Maj Turyści'!$B$14:$B$16</c:f>
              <c:numCache>
                <c:formatCode>0</c:formatCode>
                <c:ptCount val="3"/>
                <c:pt idx="0">
                  <c:v>387.17700000000002</c:v>
                </c:pt>
                <c:pt idx="1">
                  <c:v>367.22800000000001</c:v>
                </c:pt>
                <c:pt idx="2">
                  <c:v>19.949000000000002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97-4AF1-A606-617F805C6356}"/>
            </c:ext>
          </c:extLst>
        </c:ser>
        <c:ser>
          <c:idx val="1"/>
          <c:order val="1"/>
          <c:tx>
            <c:strRef>
              <c:f>'Maj Turyści'!$C$13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'Maj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'Maj Turyści'!$C$14:$C$16</c:f>
              <c:numCache>
                <c:formatCode>0</c:formatCode>
                <c:ptCount val="3"/>
                <c:pt idx="0">
                  <c:v>1101.2170000000001</c:v>
                </c:pt>
                <c:pt idx="1">
                  <c:v>1019.312</c:v>
                </c:pt>
                <c:pt idx="2">
                  <c:v>81.905000000000001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97-4AF1-A606-617F805C6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24131360"/>
        <c:axId val="-2024134624"/>
      </c:barChart>
      <c:catAx>
        <c:axId val="-202413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34624"/>
        <c:crosses val="autoZero"/>
        <c:auto val="1"/>
        <c:lblAlgn val="ctr"/>
        <c:lblOffset val="100"/>
        <c:noMultiLvlLbl val="0"/>
      </c:catAx>
      <c:valAx>
        <c:axId val="-202413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3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94466316710418"/>
          <c:y val="0.89409670622158144"/>
          <c:w val="0.2921106736657918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766951336521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'Maj Turyści woj.'!$B$4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'Maj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'Maj Turyści woj.'!$B$5:$B$20</c:f>
              <c:numCache>
                <c:formatCode>0.0</c:formatCode>
                <c:ptCount val="16"/>
                <c:pt idx="0">
                  <c:v>44.567</c:v>
                </c:pt>
                <c:pt idx="1">
                  <c:v>18.521000000000001</c:v>
                </c:pt>
                <c:pt idx="2">
                  <c:v>15.853</c:v>
                </c:pt>
                <c:pt idx="3">
                  <c:v>11.523</c:v>
                </c:pt>
                <c:pt idx="4">
                  <c:v>15.173999999999999</c:v>
                </c:pt>
                <c:pt idx="5">
                  <c:v>32.204999999999998</c:v>
                </c:pt>
                <c:pt idx="6">
                  <c:v>44.557000000000002</c:v>
                </c:pt>
                <c:pt idx="7">
                  <c:v>4.9729999999999999</c:v>
                </c:pt>
                <c:pt idx="8">
                  <c:v>20.242999999999999</c:v>
                </c:pt>
                <c:pt idx="9">
                  <c:v>9.4160000000000004</c:v>
                </c:pt>
                <c:pt idx="10">
                  <c:v>48.97</c:v>
                </c:pt>
                <c:pt idx="11">
                  <c:v>28.632999999999999</c:v>
                </c:pt>
                <c:pt idx="12">
                  <c:v>7.4889999999999999</c:v>
                </c:pt>
                <c:pt idx="13">
                  <c:v>18.707999999999998</c:v>
                </c:pt>
                <c:pt idx="14">
                  <c:v>29.838000000000001</c:v>
                </c:pt>
                <c:pt idx="15">
                  <c:v>36.506999999999998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9C-4D86-B139-C37FA20AF8FC}"/>
            </c:ext>
          </c:extLst>
        </c:ser>
        <c:ser>
          <c:idx val="1"/>
          <c:order val="1"/>
          <c:tx>
            <c:strRef>
              <c:f>'Maj Turyści woj.'!$C$4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'Maj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'Maj Turyści woj.'!$C$5:$C$20</c:f>
              <c:numCache>
                <c:formatCode>0.0</c:formatCode>
                <c:ptCount val="16"/>
                <c:pt idx="0">
                  <c:v>115.89700000000001</c:v>
                </c:pt>
                <c:pt idx="1">
                  <c:v>48.712000000000003</c:v>
                </c:pt>
                <c:pt idx="2">
                  <c:v>44.512999999999998</c:v>
                </c:pt>
                <c:pt idx="3">
                  <c:v>28.117999999999999</c:v>
                </c:pt>
                <c:pt idx="4">
                  <c:v>42.454000000000001</c:v>
                </c:pt>
                <c:pt idx="5">
                  <c:v>133.34200000000001</c:v>
                </c:pt>
                <c:pt idx="6">
                  <c:v>143</c:v>
                </c:pt>
                <c:pt idx="7">
                  <c:v>13.531000000000001</c:v>
                </c:pt>
                <c:pt idx="8">
                  <c:v>43.84</c:v>
                </c:pt>
                <c:pt idx="9">
                  <c:v>25.446000000000002</c:v>
                </c:pt>
                <c:pt idx="10">
                  <c:v>126.791</c:v>
                </c:pt>
                <c:pt idx="11">
                  <c:v>83.661000000000001</c:v>
                </c:pt>
                <c:pt idx="12">
                  <c:v>24.956</c:v>
                </c:pt>
                <c:pt idx="13">
                  <c:v>45.405999999999999</c:v>
                </c:pt>
                <c:pt idx="14">
                  <c:v>68.099000000000004</c:v>
                </c:pt>
                <c:pt idx="15">
                  <c:v>113.45099999999999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9C-4D86-B139-C37FA20AF8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24137888"/>
        <c:axId val="-2024132992"/>
      </c:barChart>
      <c:catAx>
        <c:axId val="-202413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32992"/>
        <c:crosses val="autoZero"/>
        <c:auto val="1"/>
        <c:lblAlgn val="ctr"/>
        <c:lblOffset val="100"/>
        <c:noMultiLvlLbl val="0"/>
      </c:catAx>
      <c:valAx>
        <c:axId val="-20241329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3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98776769998639"/>
          <c:y val="0.89890572590812856"/>
          <c:w val="0.20453363480692952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499576795016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'Maj Udzielone noclegi'!$B$4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'Maj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'Maj Udzielone noclegi'!$B$5:$B$20</c:f>
              <c:numCache>
                <c:formatCode>0.0</c:formatCode>
                <c:ptCount val="16"/>
                <c:pt idx="0">
                  <c:v>88.983000000000004</c:v>
                </c:pt>
                <c:pt idx="1">
                  <c:v>38.712000000000003</c:v>
                </c:pt>
                <c:pt idx="2">
                  <c:v>31.893000000000001</c:v>
                </c:pt>
                <c:pt idx="3">
                  <c:v>28.295000000000002</c:v>
                </c:pt>
                <c:pt idx="4">
                  <c:v>42.665999999999997</c:v>
                </c:pt>
                <c:pt idx="5">
                  <c:v>77.811999999999998</c:v>
                </c:pt>
                <c:pt idx="6">
                  <c:v>120.78</c:v>
                </c:pt>
                <c:pt idx="7">
                  <c:v>12.083</c:v>
                </c:pt>
                <c:pt idx="8">
                  <c:v>46.09</c:v>
                </c:pt>
                <c:pt idx="9">
                  <c:v>19.399999999999999</c:v>
                </c:pt>
                <c:pt idx="10">
                  <c:v>116.43300000000001</c:v>
                </c:pt>
                <c:pt idx="11">
                  <c:v>68.343000000000004</c:v>
                </c:pt>
                <c:pt idx="12">
                  <c:v>17.619</c:v>
                </c:pt>
                <c:pt idx="13">
                  <c:v>37.244</c:v>
                </c:pt>
                <c:pt idx="14">
                  <c:v>63.55</c:v>
                </c:pt>
                <c:pt idx="15">
                  <c:v>115.334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B-4457-9963-1B53DB1C1963}"/>
            </c:ext>
          </c:extLst>
        </c:ser>
        <c:ser>
          <c:idx val="1"/>
          <c:order val="1"/>
          <c:tx>
            <c:strRef>
              <c:f>'Maj Udzielone noclegi'!$C$4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'Maj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'Maj Udzielone noclegi'!$C$5:$C$20</c:f>
              <c:numCache>
                <c:formatCode>0.0</c:formatCode>
                <c:ptCount val="16"/>
                <c:pt idx="0">
                  <c:v>310.78699999999998</c:v>
                </c:pt>
                <c:pt idx="1">
                  <c:v>213.25700000000001</c:v>
                </c:pt>
                <c:pt idx="2">
                  <c:v>102.413</c:v>
                </c:pt>
                <c:pt idx="3">
                  <c:v>64.781000000000006</c:v>
                </c:pt>
                <c:pt idx="4">
                  <c:v>88.548000000000002</c:v>
                </c:pt>
                <c:pt idx="5">
                  <c:v>385.459</c:v>
                </c:pt>
                <c:pt idx="6">
                  <c:v>283.06400000000002</c:v>
                </c:pt>
                <c:pt idx="7">
                  <c:v>28.568000000000001</c:v>
                </c:pt>
                <c:pt idx="8">
                  <c:v>136.393</c:v>
                </c:pt>
                <c:pt idx="9">
                  <c:v>55.859000000000002</c:v>
                </c:pt>
                <c:pt idx="10">
                  <c:v>351.32100000000003</c:v>
                </c:pt>
                <c:pt idx="11">
                  <c:v>211.46799999999999</c:v>
                </c:pt>
                <c:pt idx="12">
                  <c:v>102.298</c:v>
                </c:pt>
                <c:pt idx="13">
                  <c:v>101.011</c:v>
                </c:pt>
                <c:pt idx="14">
                  <c:v>129.892</c:v>
                </c:pt>
                <c:pt idx="15">
                  <c:v>513.09100000000001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B-4457-9963-1B53DB1C1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24137344"/>
        <c:axId val="-2024143872"/>
      </c:barChart>
      <c:catAx>
        <c:axId val="-202413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43872"/>
        <c:crosses val="autoZero"/>
        <c:auto val="1"/>
        <c:lblAlgn val="ctr"/>
        <c:lblOffset val="100"/>
        <c:noMultiLvlLbl val="0"/>
      </c:catAx>
      <c:valAx>
        <c:axId val="-202414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413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80650960018131"/>
          <c:y val="0.8944321176536556"/>
          <c:w val="0.2476048022066121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0.02569</cdr:x>
      <cdr:y>0.02908</cdr:y>
    </cdr:from>
    <cdr:to>
      <cdr:x>0.09106</cdr:x>
      <cdr:y>0.11866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7470" y="78673"/>
          <a:ext cx="298872" cy="2423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0.04512</cdr:x>
      <cdr:y>0</cdr:y>
    </cdr:from>
    <cdr:to>
      <cdr:x>0.10145</cdr:x>
      <cdr:y>0.0819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3587" y="0"/>
          <a:ext cx="391462" cy="2642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0.04951</cdr:x>
      <cdr:y>0.00862</cdr:y>
    </cdr:from>
    <cdr:to>
      <cdr:x>0.10584</cdr:x>
      <cdr:y>0.09052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35787" y="38100"/>
          <a:ext cx="382018" cy="3621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0.07648</cdr:x>
      <cdr:y>0.1081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0800" y="50800"/>
          <a:ext cx="298855" cy="245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0.0463</cdr:x>
      <cdr:y>0</cdr:y>
    </cdr:from>
    <cdr:to>
      <cdr:x>0.10263</cdr:x>
      <cdr:y>0.0819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21741" y="0"/>
          <a:ext cx="391462" cy="279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0.04951</cdr:x>
      <cdr:y>0.00862</cdr:y>
    </cdr:from>
    <cdr:to>
      <cdr:x>0.10584</cdr:x>
      <cdr:y>0.09052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35787" y="38100"/>
          <a:ext cx="382018" cy="3621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2" ma:contentTypeDescription="Utwórz nowy dokument." ma:contentTypeScope="" ma:versionID="61828af194c162a3f8ba12efac41088b">
  <xsd:schema xmlns:xsd="http://www.w3.org/2001/XMLSchema" xmlns:xs="http://www.w3.org/2001/XMLSchema" xmlns:p="http://schemas.microsoft.com/office/2006/metadata/properties" xmlns:ns2="b5698c14-9734-4c2e-b0a6-c0f0e0420a38" xmlns:ns3="30d47203-49ec-4c8c-a442-62231931aabb" targetNamespace="http://schemas.microsoft.com/office/2006/metadata/properties" ma:root="true" ma:fieldsID="496f7d50f109622d7e203c236940c321" ns2:_="" ns3:_="">
    <xsd:import namespace="b5698c14-9734-4c2e-b0a6-c0f0e0420a38"/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Tematyka" minOccurs="0"/>
                <xsd:element ref="ns3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8c14-9734-4c2e-b0a6-c0f0e0420a38" elementFormDefault="qualified">
    <xsd:import namespace="http://schemas.microsoft.com/office/2006/documentManagement/types"/>
    <xsd:import namespace="http://schemas.microsoft.com/office/infopath/2007/PartnerControls"/>
    <xsd:element name="Tematyka" ma:index="2" nillable="true" ma:displayName=":" ma:description="Należy wybrać tematykę pliku" ma:format="Dropdown" ma:internalName="Tematyka">
      <xsd:simpleType>
        <xsd:restriction base="dms:Choice">
          <xsd:enumeration value="00 - Organizacja Systemu Publikacyjnego"/>
          <xsd:enumeration value="00 - Zasady - skład i typografia"/>
          <xsd:enumeration value="01 - Analizy statystyczne"/>
          <xsd:enumeration value="02 - Informacje statystyczne"/>
          <xsd:enumeration value="03 - Roczniki statystyczne"/>
          <xsd:enumeration value="04 - Foldery i publikacje okolicznościowe"/>
          <xsd:enumeration value="05 - Prace eksperymentalne"/>
          <xsd:enumeration value="06 - Metodologia badań statystycznych"/>
          <xsd:enumeration value="07 - Informacje sygnalne"/>
          <xsd:enumeration value="08 - Archiwum"/>
          <xsd:enumeration value="10 - Księga Identyfikacji Wizualn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3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>2</Kolejno_x015b__x0107_>
    <Tematyka xmlns="b5698c14-9734-4c2e-b0a6-c0f0e0420a38">07 - Informacje sygnalne</Tematyk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E6F47-65A4-4F88-807D-6187E74D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98c14-9734-4c2e-b0a6-c0f0e0420a38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30d47203-49ec-4c8c-a442-62231931aabb"/>
    <ds:schemaRef ds:uri="b5698c14-9734-4c2e-b0a6-c0f0e0420a38"/>
  </ds:schemaRefs>
</ds:datastoreItem>
</file>

<file path=customXml/itemProps3.xml><?xml version="1.0" encoding="utf-8"?>
<ds:datastoreItem xmlns:ds="http://schemas.openxmlformats.org/officeDocument/2006/customXml" ds:itemID="{7A047FA2-37D5-498F-BB48-65063CF51E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771BC-9B62-4E6D-8D34-ECED8FD8F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Główny Urząd Statystyczny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Wykorzystanie turystycznej bazy noclegowej w Polsce w kwietniu i maju 2021 roku</dc:title>
  <dc:subject>Wykorzystanie turystycznej bazy noclegowej w Polsce</dc:subject>
  <dc:creator>Główny Urząd Statystyczny</dc:creator>
  <cp:keywords>turystyka; noclegi; hotele; turyści</cp:keywords>
  <dc:description/>
  <cp:lastPrinted>2021-07-21T11:43:00Z</cp:lastPrinted>
  <dcterms:created xsi:type="dcterms:W3CDTF">2021-07-27T07:29:00Z</dcterms:created>
  <dcterms:modified xsi:type="dcterms:W3CDTF">2021-07-27T07:29:00Z</dcterms:modified>
  <cp:category>Turystyka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